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55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6D1EF6" w:rsidRPr="006D1EF6" w:rsidTr="00D77FCD">
        <w:tc>
          <w:tcPr>
            <w:tcW w:w="4248" w:type="dxa"/>
            <w:tcBorders>
              <w:bottom w:val="thinThickThinSmallGap" w:sz="24" w:space="0" w:color="auto"/>
            </w:tcBorders>
          </w:tcPr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6D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Баш</w:t>
            </w:r>
            <w:r w:rsidRPr="006D1EF6">
              <w:rPr>
                <w:rFonts w:ascii="Lucida Sans Unicode" w:eastAsia="Times New Roman" w:hAnsi="Lucida Sans Unicode" w:cs="Lucida Sans Unicode"/>
                <w:b/>
                <w:bCs/>
                <w:snapToGrid w:val="0"/>
                <w:sz w:val="28"/>
                <w:szCs w:val="28"/>
                <w:lang w:val="be-BY" w:eastAsia="ru-RU"/>
              </w:rPr>
              <w:t>ҡ</w:t>
            </w: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ортостан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Республика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en-US" w:eastAsia="ru-RU"/>
              </w:rPr>
              <w:t>h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ы </w:t>
            </w:r>
          </w:p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ү</w:t>
            </w: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зд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ə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районы</w:t>
            </w:r>
          </w:p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</w:pP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районыны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ң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Каран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советы </w:t>
            </w:r>
            <w:proofErr w:type="spellStart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бил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әһ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е 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Советы</w:t>
            </w:r>
          </w:p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napToGrid w:val="0"/>
                <w:sz w:val="28"/>
                <w:szCs w:val="28"/>
                <w:lang w:val="be-BY" w:eastAsia="ru-RU"/>
              </w:rPr>
            </w:pPr>
          </w:p>
        </w:tc>
        <w:tc>
          <w:tcPr>
            <w:tcW w:w="1440" w:type="dxa"/>
            <w:tcBorders>
              <w:bottom w:val="thinThickThinSmallGap" w:sz="24" w:space="0" w:color="auto"/>
            </w:tcBorders>
          </w:tcPr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6D1EF6">
              <w:rPr>
                <w:rFonts w:ascii="Times New Roman" w:eastAsia="Times New Roman" w:hAnsi="Times New Roman" w:cs="Times New Roman"/>
                <w:noProof/>
                <w:snapToGrid w:val="0"/>
                <w:sz w:val="28"/>
                <w:szCs w:val="20"/>
                <w:lang w:eastAsia="ru-RU"/>
              </w:rPr>
              <w:drawing>
                <wp:inline distT="0" distB="0" distL="0" distR="0" wp14:anchorId="5C96F32D" wp14:editId="25FBE662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bottom w:val="thinThickThinSmallGap" w:sz="24" w:space="0" w:color="auto"/>
            </w:tcBorders>
          </w:tcPr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Республика Башкортостан</w:t>
            </w:r>
          </w:p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 сельского поселения</w:t>
            </w:r>
            <w:r w:rsidRPr="006D1EF6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Каранский сельсовет муниципального района Буздякский район</w:t>
            </w:r>
          </w:p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</w:p>
          <w:p w:rsidR="006D1EF6" w:rsidRPr="006D1EF6" w:rsidRDefault="006D1EF6" w:rsidP="006D1EF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6"/>
                <w:szCs w:val="20"/>
                <w:lang w:eastAsia="ru-RU"/>
              </w:rPr>
            </w:pPr>
          </w:p>
        </w:tc>
      </w:tr>
    </w:tbl>
    <w:p w:rsidR="006D1EF6" w:rsidRPr="006D1EF6" w:rsidRDefault="006D1EF6" w:rsidP="006D1E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EF6" w:rsidRPr="006D1EF6" w:rsidRDefault="00B66FEC" w:rsidP="006D1E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112</w:t>
      </w:r>
      <w:r w:rsidR="006D1EF6" w:rsidRPr="006D1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6D1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6D1EF6" w:rsidRPr="006D1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декабря </w:t>
      </w:r>
      <w:r w:rsidR="006D1EF6" w:rsidRPr="006D1EF6">
        <w:rPr>
          <w:rFonts w:ascii="Times New Roman" w:eastAsia="Times New Roman" w:hAnsi="Times New Roman" w:cs="Times New Roman"/>
          <w:sz w:val="28"/>
          <w:szCs w:val="28"/>
          <w:lang w:eastAsia="ru-RU"/>
        </w:rPr>
        <w:t>2024 г.</w:t>
      </w:r>
    </w:p>
    <w:p w:rsidR="006D1EF6" w:rsidRPr="006D1EF6" w:rsidRDefault="006D1EF6" w:rsidP="006D1E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 w:rsidRPr="006D1EF6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РЕШЕНИЕ</w:t>
      </w:r>
    </w:p>
    <w:p w:rsidR="006D1EF6" w:rsidRPr="006D1EF6" w:rsidRDefault="006D1EF6" w:rsidP="006D1EF6">
      <w:pPr>
        <w:widowControl w:val="0"/>
        <w:tabs>
          <w:tab w:val="center" w:leader="underscore" w:pos="8395"/>
        </w:tabs>
        <w:spacing w:after="0" w:line="322" w:lineRule="exact"/>
        <w:ind w:left="20" w:firstLine="70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</w:p>
    <w:p w:rsidR="006D1EF6" w:rsidRPr="006D1EF6" w:rsidRDefault="006D1EF6" w:rsidP="006D1EF6">
      <w:pPr>
        <w:widowControl w:val="0"/>
        <w:spacing w:after="0" w:line="326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Об утверждении Порядка присвоения имен лиц, имеющих выдающиеся достижения и особые заслуги перед Республикой Башкортостан, улицам, площадям и другим составным частям населенных пунктов </w:t>
      </w:r>
    </w:p>
    <w:p w:rsidR="006D1EF6" w:rsidRPr="006D1EF6" w:rsidRDefault="006D1EF6" w:rsidP="006D1EF6">
      <w:pPr>
        <w:widowControl w:val="0"/>
        <w:spacing w:after="0" w:line="326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сельского поселения Каранский сельсовет муниципального района Буздякский район Республики Башкортостан</w:t>
      </w:r>
    </w:p>
    <w:p w:rsidR="006D1EF6" w:rsidRPr="006D1EF6" w:rsidRDefault="006D1EF6" w:rsidP="006D1EF6">
      <w:pPr>
        <w:widowControl w:val="0"/>
        <w:spacing w:after="0" w:line="326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6D1EF6" w:rsidRPr="006D1EF6" w:rsidRDefault="006D1EF6" w:rsidP="006D1EF6">
      <w:pPr>
        <w:widowControl w:val="0"/>
        <w:spacing w:after="0" w:line="322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пунктом 1 статьи 5 Закона Республики Башкортостан от 24 ноября 2008 года № 70-з «Об увековечении памяти лиц, имеющих выдающиеся достижения и особые заслуги перед Республикой Башкортостан», а также исторических событий» Совет сельского поселения Каранский сельсовет муниципального района Буздякский район Республики Башкортостан</w:t>
      </w:r>
    </w:p>
    <w:p w:rsidR="006D1EF6" w:rsidRPr="006D1EF6" w:rsidRDefault="006D1EF6" w:rsidP="006D1EF6">
      <w:pPr>
        <w:widowControl w:val="0"/>
        <w:spacing w:after="248" w:line="260" w:lineRule="exact"/>
        <w:ind w:right="20" w:firstLine="54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РЕШИЛ:</w:t>
      </w:r>
    </w:p>
    <w:p w:rsidR="006D1EF6" w:rsidRPr="006D1EF6" w:rsidRDefault="006D1EF6" w:rsidP="006D1EF6">
      <w:pPr>
        <w:widowControl w:val="0"/>
        <w:numPr>
          <w:ilvl w:val="0"/>
          <w:numId w:val="2"/>
        </w:numPr>
        <w:spacing w:after="0" w:line="322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Утвердить Порядок присвоения имен лиц, имеющих выдающиеся достижения и особые заслуги перед Республикой Башкортостан, улицам, площадям и другим составным частям населенных пунктов сельского поселения Каранский сельсовет муниципального района Буздякский район Республики Башкортостан согласно приложению.</w:t>
      </w:r>
    </w:p>
    <w:p w:rsidR="006D1EF6" w:rsidRPr="006D1EF6" w:rsidRDefault="006D1EF6" w:rsidP="006D1EF6">
      <w:pPr>
        <w:widowControl w:val="0"/>
        <w:numPr>
          <w:ilvl w:val="0"/>
          <w:numId w:val="2"/>
        </w:numPr>
        <w:spacing w:after="0" w:line="322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Опубликовать настоящее решение на официальном сайте сельского поселения Каранский сельсовет муниципального района Буздякский район Республики Башкортостан.</w:t>
      </w:r>
    </w:p>
    <w:p w:rsidR="006D1EF6" w:rsidRPr="006D1EF6" w:rsidRDefault="006D1EF6" w:rsidP="006D1EF6">
      <w:pPr>
        <w:widowControl w:val="0"/>
        <w:numPr>
          <w:ilvl w:val="0"/>
          <w:numId w:val="2"/>
        </w:numPr>
        <w:spacing w:after="0" w:line="322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 исполнением настоящего решения оставляю за собой.</w:t>
      </w:r>
    </w:p>
    <w:p w:rsidR="006D1EF6" w:rsidRPr="006D1EF6" w:rsidRDefault="006D1EF6" w:rsidP="006D1EF6">
      <w:pPr>
        <w:widowControl w:val="0"/>
        <w:spacing w:after="0" w:line="260" w:lineRule="exact"/>
        <w:ind w:left="20"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D1EF6" w:rsidRPr="006D1EF6" w:rsidRDefault="006D1EF6" w:rsidP="006D1EF6">
      <w:pPr>
        <w:widowControl w:val="0"/>
        <w:spacing w:after="0" w:line="230" w:lineRule="exact"/>
        <w:ind w:left="9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D1EF6" w:rsidRPr="006D1EF6" w:rsidRDefault="006D1EF6" w:rsidP="006D1EF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Глава сельского поселения </w:t>
      </w:r>
    </w:p>
    <w:p w:rsidR="006D1EF6" w:rsidRPr="006D1EF6" w:rsidRDefault="006D1EF6" w:rsidP="006D1EF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6D1EF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Каранский сельсовет                                                                                     </w:t>
      </w:r>
      <w:proofErr w:type="spellStart"/>
      <w:r w:rsidRPr="006D1EF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В.В.Исхаков</w:t>
      </w:r>
      <w:proofErr w:type="spellEnd"/>
    </w:p>
    <w:p w:rsidR="006D1EF6" w:rsidRPr="006D1EF6" w:rsidRDefault="006D1EF6" w:rsidP="006D1EF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6D1EF6" w:rsidRPr="006D1EF6" w:rsidRDefault="006D1EF6" w:rsidP="0090522D">
      <w:pPr>
        <w:ind w:left="4962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</w:p>
    <w:p w:rsidR="006D1EF6" w:rsidRDefault="006D1EF6" w:rsidP="0090522D">
      <w:pPr>
        <w:ind w:left="4962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</w:p>
    <w:p w:rsidR="006D1EF6" w:rsidRDefault="006D1EF6" w:rsidP="0090522D">
      <w:pPr>
        <w:ind w:left="4962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</w:p>
    <w:p w:rsidR="00B66FEC" w:rsidRDefault="00B66FEC" w:rsidP="0090522D">
      <w:pPr>
        <w:ind w:left="4962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</w:p>
    <w:p w:rsidR="006D1EF6" w:rsidRDefault="006D1EF6" w:rsidP="0090522D">
      <w:pPr>
        <w:ind w:left="4962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</w:p>
    <w:p w:rsidR="0090522D" w:rsidRDefault="006D1EF6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lastRenderedPageBreak/>
        <w:t xml:space="preserve">                                                                 </w:t>
      </w:r>
      <w:r w:rsidR="0090522D"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Приложение </w:t>
      </w:r>
    </w:p>
    <w:p w:rsidR="006D1EF6" w:rsidRDefault="006D1EF6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                                                            </w:t>
      </w:r>
      <w:r w:rsidR="0090522D"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Совета сельского                               </w:t>
      </w:r>
    </w:p>
    <w:p w:rsidR="006D1EF6" w:rsidRDefault="006D1EF6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                                                            поселения Каранский </w:t>
      </w:r>
      <w:r w:rsidR="0090522D"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сельсовет </w:t>
      </w: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</w:t>
      </w:r>
    </w:p>
    <w:p w:rsidR="006D1EF6" w:rsidRDefault="006D1EF6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                                                            </w:t>
      </w:r>
      <w:r w:rsidR="0090522D"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муниципального района </w:t>
      </w:r>
      <w:r w:rsid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Буздякский </w:t>
      </w: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 </w:t>
      </w:r>
    </w:p>
    <w:p w:rsidR="006D1EF6" w:rsidRDefault="006D1EF6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                                                            </w:t>
      </w:r>
      <w:r w:rsid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>район</w:t>
      </w:r>
      <w:r w:rsidR="0090522D"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Республики Башкортостан </w:t>
      </w:r>
    </w:p>
    <w:p w:rsidR="0090522D" w:rsidRDefault="006D1EF6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                                                                от </w:t>
      </w:r>
      <w:r w:rsidR="00B66FEC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>19.12.2024 года № 112</w:t>
      </w:r>
    </w:p>
    <w:p w:rsidR="0090522D" w:rsidRDefault="0090522D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</w:p>
    <w:p w:rsidR="0090522D" w:rsidRPr="0090522D" w:rsidRDefault="0090522D" w:rsidP="006D1E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E1D1E"/>
          <w:sz w:val="28"/>
          <w:szCs w:val="28"/>
          <w:lang w:eastAsia="ru-RU"/>
        </w:rPr>
      </w:pPr>
      <w:r w:rsidRPr="0090522D">
        <w:rPr>
          <w:rFonts w:ascii="Times New Roman" w:eastAsia="Times New Roman" w:hAnsi="Times New Roman" w:cs="Times New Roman"/>
          <w:b/>
          <w:color w:val="1E1D1E"/>
          <w:sz w:val="28"/>
          <w:szCs w:val="28"/>
          <w:lang w:eastAsia="ru-RU"/>
        </w:rPr>
        <w:t>ПОРЯДОК</w:t>
      </w:r>
    </w:p>
    <w:p w:rsidR="0090522D" w:rsidRPr="0090522D" w:rsidRDefault="0090522D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E1D1E"/>
          <w:sz w:val="28"/>
          <w:szCs w:val="28"/>
          <w:lang w:eastAsia="ru-RU"/>
        </w:rPr>
      </w:pPr>
      <w:r w:rsidRPr="0090522D">
        <w:rPr>
          <w:rFonts w:ascii="Times New Roman" w:eastAsia="Times New Roman" w:hAnsi="Times New Roman" w:cs="Times New Roman"/>
          <w:b/>
          <w:color w:val="1E1D1E"/>
          <w:sz w:val="28"/>
          <w:szCs w:val="28"/>
          <w:lang w:eastAsia="ru-RU"/>
        </w:rPr>
        <w:t xml:space="preserve"> присвоения имен лиц, имеющих выдающиеся достижения и особые заслуги перед Республикой Башкортостан, улицам, площадям и другим составным частям населенных пунктов сельского поселения </w:t>
      </w:r>
      <w:r w:rsidR="006D1EF6">
        <w:rPr>
          <w:rFonts w:ascii="Times New Roman" w:eastAsia="Times New Roman" w:hAnsi="Times New Roman" w:cs="Times New Roman"/>
          <w:b/>
          <w:color w:val="1E1D1E"/>
          <w:sz w:val="28"/>
          <w:szCs w:val="28"/>
          <w:lang w:eastAsia="ru-RU"/>
        </w:rPr>
        <w:t xml:space="preserve">Каранский </w:t>
      </w:r>
      <w:r w:rsidRPr="0090522D">
        <w:rPr>
          <w:rFonts w:ascii="Times New Roman" w:eastAsia="Times New Roman" w:hAnsi="Times New Roman" w:cs="Times New Roman"/>
          <w:b/>
          <w:color w:val="1E1D1E"/>
          <w:sz w:val="28"/>
          <w:szCs w:val="28"/>
          <w:lang w:eastAsia="ru-RU"/>
        </w:rPr>
        <w:t xml:space="preserve">сельсовет муниципального района Буздякский район Республики Башкортостан </w:t>
      </w:r>
    </w:p>
    <w:p w:rsidR="0090522D" w:rsidRDefault="0090522D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1. Настоящий Порядок присвоения имен лиц, имеющих выдающиеся достижения и особые заслуги перед Республикой Башкортостан, улицам, площадям и другим составным частям населенных пунктов сельского поселения </w:t>
      </w:r>
      <w:r w:rsidR="006D1EF6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Каранский </w:t>
      </w: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>сельсовет муниципального района Буздякский район Республики Башкортостан (далее – сельское поселение) разработан в целях реализации полномочий органов местного самоуправления, предусмотренных пунктом 21 части 1 статьи 14</w:t>
      </w:r>
      <w:bookmarkStart w:id="0" w:name="_GoBack"/>
      <w:bookmarkEnd w:id="0"/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 пунктом 1 статьи 5 Закона Республики Башкортостан от 24.11.2008 № 70-з «Об увековечении памяти лиц, имеющих выдающиеся достижения и особые заслуги перед Республикой Башкортостан». </w:t>
      </w:r>
    </w:p>
    <w:p w:rsidR="0090522D" w:rsidRDefault="0090522D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2. Составные части населенных пунктов сельского поселения представляют собой элементы улично-дорожной сети и приравненные к ним элементы градостроительной планировочной структуры. К составным частям населенных пунктов сельского поселения относятся: улицы, переулки, проезды, тупики, спуски, въезды, парки, скверы, проспекты, магистрали, площади, бульвары, тракты, шоссе, кольца, микрорайоны, разъезды, валы, кварталы. </w:t>
      </w:r>
    </w:p>
    <w:p w:rsidR="0090522D" w:rsidRDefault="0090522D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3. Ходатайство в Совет сельского поселения по вопросу присвоения имен лиц, имеющих выдающиеся достижения и особые заслуги перед Республикой Башкортостан улицам, площадям и другим составным частям населенных пунктов сельского поселения имеют право вносить следующие инициаторы: а) органы государственной власти Российской Федерации и Республики Башкортостан; б) органы местного самоуправления; в) общественные объединения, трудовые коллективы; г) граждане, организации независимо от организационно-правовой формы. </w:t>
      </w:r>
    </w:p>
    <w:p w:rsidR="0090522D" w:rsidRDefault="0090522D" w:rsidP="006D1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4. Ходатайство в Совет сельского поселения по вопросу присвоения имен лиц, имеющих выдающиеся достижения и особые заслуги перед Республикой Башкортостан улицам, площадям и другим составным частям населенных пунктов сельского поселения должно содержать: имя государственного и общественного деятеля, которое предлагается присвоить, его краткие биографические данные; наименование объекта, которому предлагается присвоить имя государственного и общественного деятеля; наименование объекта после присвоения имени государственного и общественного деятеля; мотивированное обоснование необходимости присвоения имени государственного и общественного деятеля данному объекту; наименование и юридический адрес органа, общественного </w:t>
      </w: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lastRenderedPageBreak/>
        <w:t xml:space="preserve">объединения, организации или фамилию, имя, отчество, адрес гражданина, вносящего ходатайство. </w:t>
      </w:r>
    </w:p>
    <w:p w:rsidR="00FF5C5C" w:rsidRPr="0090522D" w:rsidRDefault="0090522D" w:rsidP="006D1EF6">
      <w:pPr>
        <w:spacing w:after="0" w:line="240" w:lineRule="auto"/>
        <w:ind w:firstLine="709"/>
        <w:jc w:val="both"/>
      </w:pP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5. Ходатайство рассматривается комиссией, созданной решением Совета сельского поселения. В состав комиссии включается: глава сельского поселения, представитель администрации муниципального района </w:t>
      </w:r>
      <w:r w:rsidR="006D1EF6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>Буздякский район</w:t>
      </w:r>
      <w:r w:rsidRPr="0090522D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 Республики Башкортостан (по согласованию), не менее двух депутатов сельского поселения, управляющий делами администрации сельского поселения. Комиссия в течение 30 дней рассматривает поступившее ходатайство и дает по ним официальное заключение для последующего рассмотрения на заседании Совета сельского поселения. В случае поступления нескольких ходатайств в отношении одного и того же объекта (элемента улично-дорожной сети), подлежит рассмотрению каждое такое ходатайство с приглашением инициаторов, не явка которых на заседание комиссии не препятствует принятию официального заключения. При этом по результатам одновременного рассмотрения нескольких ходатайств, выдается одно официальное заключение, содержащее выводы о причинах принятия и отклонения рассмотренных ходатайств. Не допускается присвоение двум или более однородным объектам в пределах одного населенного пункта имени одного и того же лица, имеющего выдающиеся достижения и особые заслуги перед Республикой Башкортостан. При рассмотрении ходатайств комиссия должна учитывать наличие (или отсутствие) других форм увековечения памяти лица, имеющего выдающиеся достижения и особые заслуги перед Республикой Башкортостан. При рассмотрении ходатайства должны быть учтены требования о недопустимости присвоения объекту имени лица, включенного в перечень лиц, в отношении которых имеются сведения об их причастности к экстремистской деятельности или терроризму. Решение о присвоения имен лиц, имеющих выдающиеся достижения и особые заслуги перед Республикой Башкортостан, улицам, площадям и другим составным частям населенных пунктов сельского поселения принимается на очередном заседании Совета сельского поселения большинством голосов депутатов. О результатах рассмотренного ходатайства инициатор письменно уведомляется главой сельского поселения в течение месяца со дня принятия решения. Переименование объекта, которому уже присвоено имя лица, имеющего выдающиеся достижения и особые заслуги перед Республикой Башкортостан, не допускается, за исключением случаев, когда необходимо восстановить историческое наименование объекта. Переименование такого объекта осуществления с учетом особенностей, определенным настоящим пунктом Порядка.</w:t>
      </w:r>
    </w:p>
    <w:sectPr w:rsidR="00FF5C5C" w:rsidRPr="0090522D" w:rsidSect="006D1EF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643937"/>
    <w:multiLevelType w:val="multilevel"/>
    <w:tmpl w:val="15E099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414C78"/>
    <w:multiLevelType w:val="hybridMultilevel"/>
    <w:tmpl w:val="9DEA88A8"/>
    <w:lvl w:ilvl="0" w:tplc="14242950">
      <w:start w:val="1"/>
      <w:numFmt w:val="decimal"/>
      <w:lvlText w:val="%1."/>
      <w:lvlJc w:val="left"/>
      <w:pPr>
        <w:ind w:left="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BE493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6CDBF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D6AE7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EA84C1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162AE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065D1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A2501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CA48C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DFD"/>
    <w:rsid w:val="0003413D"/>
    <w:rsid w:val="00330DFD"/>
    <w:rsid w:val="005913EF"/>
    <w:rsid w:val="006D1EF6"/>
    <w:rsid w:val="0082713A"/>
    <w:rsid w:val="0090522D"/>
    <w:rsid w:val="00B66FEC"/>
    <w:rsid w:val="00ED60AC"/>
    <w:rsid w:val="00FF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5D2BED-0752-4D78-9544-D00A5452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13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13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913E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1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913E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91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13E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D60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3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41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513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3</cp:revision>
  <cp:lastPrinted>2025-01-09T11:55:00Z</cp:lastPrinted>
  <dcterms:created xsi:type="dcterms:W3CDTF">2024-06-27T11:54:00Z</dcterms:created>
  <dcterms:modified xsi:type="dcterms:W3CDTF">2025-01-09T11:56:00Z</dcterms:modified>
</cp:coreProperties>
</file>