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B8" w:rsidRPr="006A2456" w:rsidRDefault="005776B8" w:rsidP="00577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56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776B8" w:rsidRPr="005776B8" w:rsidRDefault="005776B8" w:rsidP="005776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B20861" w:rsidRPr="00B208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="00B208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.09</w:t>
      </w: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 в 10 часов 00 минут по адресу: Республика Башкортостан, Буздякский район, с. Буздяк, ул. Красноармейская, д. 27, пройдет аукцион на право заключения договора аренды земельного участка, государственная собственность на который не разграничена.</w:t>
      </w: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09:10 до 09:50 по местному времени.</w:t>
      </w:r>
    </w:p>
    <w:p w:rsidR="00B20861" w:rsidRPr="000B5FF0" w:rsidRDefault="00B20861" w:rsidP="00B2086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FF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аукциона на право заключения договора арен</w:t>
      </w:r>
      <w:r w:rsidR="00EC1450">
        <w:rPr>
          <w:rFonts w:ascii="Times New Roman" w:eastAsia="Times New Roman" w:hAnsi="Times New Roman" w:cs="Times New Roman"/>
          <w:sz w:val="24"/>
          <w:szCs w:val="24"/>
          <w:lang w:eastAsia="ru-RU"/>
        </w:rPr>
        <w:t>ды земельного участка утвержден</w:t>
      </w:r>
      <w:r w:rsidRPr="000B5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</w:t>
      </w:r>
      <w:r w:rsidR="00EC1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Pr="000B5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земельных и имущественных отношений РБ </w:t>
      </w:r>
      <w:r w:rsidRPr="000B5F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04.08.2022 №М04-05-12-П-22226</w:t>
      </w:r>
      <w:r w:rsidR="00EC14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 аукциона.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DC36EE" w:rsidRPr="002E3166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подачи предложения </w:t>
      </w: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цене – открытая.</w:t>
      </w:r>
    </w:p>
    <w:p w:rsidR="00DC36EE" w:rsidRPr="00660E5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ижимое имущество и сделок с ним.</w:t>
      </w:r>
    </w:p>
    <w:p w:rsidR="00D4091C" w:rsidRDefault="00D4091C" w:rsidP="00DC36E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99F" w:rsidRDefault="00C54722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6572D">
        <w:rPr>
          <w:rFonts w:ascii="Times New Roman" w:hAnsi="Times New Roman" w:cs="Times New Roman"/>
          <w:b/>
          <w:sz w:val="24"/>
          <w:szCs w:val="24"/>
          <w:u w:val="single"/>
        </w:rPr>
        <w:t>Предмет торгов:</w:t>
      </w:r>
      <w:r w:rsidRPr="005776B8">
        <w:rPr>
          <w:rFonts w:ascii="Times New Roman" w:hAnsi="Times New Roman" w:cs="Times New Roman"/>
          <w:sz w:val="24"/>
          <w:szCs w:val="24"/>
        </w:rPr>
        <w:t xml:space="preserve"> </w:t>
      </w:r>
      <w:r w:rsidR="0052099F" w:rsidRPr="0052099F">
        <w:rPr>
          <w:rFonts w:ascii="Times New Roman" w:hAnsi="Times New Roman" w:cs="Times New Roman"/>
          <w:sz w:val="24"/>
          <w:szCs w:val="24"/>
        </w:rPr>
        <w:t>право заключения договора аренды земельного участка, государственная собственность на который не разграничена.</w:t>
      </w:r>
    </w:p>
    <w:p w:rsidR="00DC36EE" w:rsidRDefault="00DC36EE" w:rsidP="00C73184">
      <w:pPr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616DE" w:rsidRDefault="008616DE" w:rsidP="008616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 3</w:t>
      </w:r>
      <w:r w:rsidRPr="0052099F">
        <w:rPr>
          <w:rFonts w:ascii="Times New Roman" w:hAnsi="Times New Roman" w:cs="Times New Roman"/>
          <w:b/>
          <w:sz w:val="24"/>
          <w:szCs w:val="24"/>
        </w:rPr>
        <w:t>: Право на заключение договора аренды земельного участка, государственная собственность на который не разграничена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</w:t>
      </w:r>
      <w:r w:rsidRPr="00843023">
        <w:rPr>
          <w:rFonts w:ascii="Times New Roman" w:hAnsi="Times New Roman" w:cs="Times New Roman"/>
          <w:sz w:val="24"/>
          <w:szCs w:val="24"/>
        </w:rPr>
        <w:t>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1726E">
        <w:rPr>
          <w:rFonts w:ascii="Times New Roman" w:hAnsi="Times New Roman" w:cs="Times New Roman"/>
          <w:sz w:val="24"/>
          <w:szCs w:val="24"/>
        </w:rPr>
        <w:t xml:space="preserve">Республика Башкортостан, р-н Буздякский, с/с </w:t>
      </w:r>
      <w:proofErr w:type="spellStart"/>
      <w:r w:rsidRPr="00E1726E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>ранский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Кадастровый номер </w:t>
      </w:r>
      <w:r w:rsidRPr="00646F64">
        <w:rPr>
          <w:rFonts w:ascii="Times New Roman" w:hAnsi="Times New Roman" w:cs="Times New Roman"/>
          <w:sz w:val="24"/>
          <w:szCs w:val="24"/>
        </w:rPr>
        <w:t>02:16:</w:t>
      </w:r>
      <w:r>
        <w:rPr>
          <w:rFonts w:ascii="Times New Roman" w:hAnsi="Times New Roman" w:cs="Times New Roman"/>
          <w:sz w:val="24"/>
          <w:szCs w:val="24"/>
        </w:rPr>
        <w:t>091502</w:t>
      </w:r>
      <w:r w:rsidRPr="00646F6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22. Категория земельного участка – земли сельскохозяйственного назначения.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Площадь участка, предоставляемого в аренду по результатам торгов: 20001</w:t>
      </w:r>
      <w:r w:rsidRPr="00646F64">
        <w:rPr>
          <w:rFonts w:ascii="Times New Roman" w:hAnsi="Times New Roman" w:cs="Times New Roman"/>
          <w:sz w:val="24"/>
          <w:szCs w:val="24"/>
        </w:rPr>
        <w:t xml:space="preserve"> кв. 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Разрешенный вид использования участка - </w:t>
      </w:r>
      <w:r w:rsidRPr="00646F6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животноводство</w:t>
      </w:r>
      <w:r w:rsidRPr="00BA0F5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A0F55">
        <w:rPr>
          <w:rFonts w:ascii="Times New Roman" w:hAnsi="Times New Roman" w:cs="Times New Roman"/>
          <w:sz w:val="24"/>
          <w:szCs w:val="24"/>
        </w:rPr>
        <w:t xml:space="preserve">Начальный размер арендной платы (в год) за участок: </w:t>
      </w:r>
      <w:r>
        <w:rPr>
          <w:rFonts w:ascii="Times New Roman" w:hAnsi="Times New Roman" w:cs="Times New Roman"/>
          <w:sz w:val="24"/>
          <w:szCs w:val="24"/>
        </w:rPr>
        <w:t>1413,07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руб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(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одна тысяча четыреста тринадцать рублей 07 копеек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>).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BA0F55">
        <w:rPr>
          <w:rFonts w:ascii="Times New Roman" w:hAnsi="Times New Roman" w:cs="Times New Roman"/>
          <w:sz w:val="24"/>
          <w:szCs w:val="24"/>
        </w:rPr>
        <w:t xml:space="preserve">Сумма задатка </w:t>
      </w:r>
      <w:r w:rsidRPr="004A2F0B">
        <w:rPr>
          <w:rFonts w:ascii="Times New Roman" w:hAnsi="Times New Roman" w:cs="Times New Roman"/>
          <w:sz w:val="24"/>
          <w:szCs w:val="24"/>
        </w:rPr>
        <w:t>(90%</w:t>
      </w:r>
      <w:r w:rsidRPr="00BA0F55">
        <w:rPr>
          <w:rFonts w:ascii="Times New Roman" w:hAnsi="Times New Roman" w:cs="Times New Roman"/>
          <w:sz w:val="24"/>
          <w:szCs w:val="24"/>
        </w:rPr>
        <w:t xml:space="preserve"> от начального годового размера арендной платы участка) составляет </w:t>
      </w:r>
      <w:r>
        <w:rPr>
          <w:rFonts w:ascii="Times New Roman" w:hAnsi="Times New Roman" w:cs="Times New Roman"/>
          <w:sz w:val="24"/>
          <w:szCs w:val="24"/>
        </w:rPr>
        <w:t>1271,76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руб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(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одна тысяча двести семьдесят один рубль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76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коп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еек).</w:t>
      </w:r>
    </w:p>
    <w:p w:rsidR="00AE7FC7" w:rsidRPr="001F286C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BA0F55">
        <w:rPr>
          <w:rFonts w:ascii="Times New Roman" w:hAnsi="Times New Roman" w:cs="Times New Roman"/>
          <w:sz w:val="24"/>
          <w:szCs w:val="24"/>
        </w:rPr>
        <w:t xml:space="preserve">«Шаг аукциона» (3% от начального годового размера арендной платы участка) составляет </w:t>
      </w:r>
      <w:r>
        <w:rPr>
          <w:rFonts w:ascii="Times New Roman" w:hAnsi="Times New Roman" w:cs="Times New Roman"/>
          <w:sz w:val="24"/>
          <w:szCs w:val="24"/>
        </w:rPr>
        <w:t>42,39 рублей</w:t>
      </w:r>
      <w:r w:rsidRPr="00370026">
        <w:rPr>
          <w:rFonts w:ascii="Times New Roman" w:hAnsi="Times New Roman" w:cs="Times New Roman"/>
          <w:color w:val="000000" w:themeColor="text1"/>
          <w:kern w:val="3"/>
          <w:sz w:val="24"/>
          <w:szCs w:val="24"/>
          <w:lang w:eastAsia="zh-CN"/>
        </w:rPr>
        <w:t xml:space="preserve"> (</w:t>
      </w:r>
      <w:r>
        <w:rPr>
          <w:rFonts w:ascii="Times New Roman" w:hAnsi="Times New Roman" w:cs="Times New Roman"/>
          <w:color w:val="000000" w:themeColor="text1"/>
          <w:kern w:val="3"/>
          <w:sz w:val="24"/>
          <w:szCs w:val="24"/>
          <w:lang w:eastAsia="zh-CN"/>
        </w:rPr>
        <w:t>сорок два рубля 39 копеек</w:t>
      </w:r>
      <w:r w:rsidRPr="00370026">
        <w:rPr>
          <w:rFonts w:ascii="Times New Roman" w:hAnsi="Times New Roman" w:cs="Times New Roman"/>
          <w:color w:val="000000" w:themeColor="text1"/>
          <w:kern w:val="3"/>
          <w:sz w:val="24"/>
          <w:szCs w:val="24"/>
          <w:lang w:eastAsia="zh-CN"/>
        </w:rPr>
        <w:t>).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AE7FC7" w:rsidRPr="00370026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 аренды </w:t>
      </w:r>
      <w:r w:rsidRPr="00617389">
        <w:rPr>
          <w:rFonts w:ascii="Times New Roman" w:hAnsi="Times New Roman" w:cs="Times New Roman"/>
          <w:color w:val="000000" w:themeColor="text1"/>
          <w:sz w:val="24"/>
          <w:szCs w:val="24"/>
        </w:rPr>
        <w:t>участка: 5 лет.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8F3A3B">
        <w:rPr>
          <w:rFonts w:ascii="Times New Roman" w:hAnsi="Times New Roman" w:cs="Times New Roman"/>
          <w:sz w:val="24"/>
          <w:szCs w:val="24"/>
        </w:rPr>
        <w:t>Участок свободен от прав третьих лиц.</w:t>
      </w:r>
    </w:p>
    <w:p w:rsidR="003C18E3" w:rsidRDefault="003C18E3" w:rsidP="00AE7F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FC7" w:rsidRDefault="00AE7FC7" w:rsidP="00AE7F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gramStart"/>
      <w:r w:rsidRPr="00BA0F5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сведениям</w:t>
      </w:r>
      <w:proofErr w:type="gramEnd"/>
      <w:r w:rsidRPr="00BA0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1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BA0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ЕГРН </w:t>
      </w:r>
      <w:r w:rsidRPr="002F46BB">
        <w:rPr>
          <w:rFonts w:ascii="Times New Roman" w:eastAsia="Times New Roman" w:hAnsi="Times New Roman" w:cs="Times New Roman"/>
          <w:sz w:val="24"/>
          <w:szCs w:val="24"/>
          <w:lang w:eastAsia="ru-RU"/>
        </w:rPr>
        <w:t>№КУВИ-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>001/2022-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118971748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F6D2F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Pr="00BA0F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1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и</w:t>
      </w:r>
      <w:r w:rsidR="00913E5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спользования земельного участка отсутствуют</w:t>
      </w:r>
      <w:r w:rsidR="003C18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7FC7" w:rsidRDefault="00AE7FC7" w:rsidP="00AE7F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FC7" w:rsidRDefault="00AE7FC7" w:rsidP="00AE7FC7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Информация о возможности присоединения к инженерно-техническим сетям:</w:t>
      </w:r>
    </w:p>
    <w:p w:rsidR="00AE7FC7" w:rsidRPr="00A75607" w:rsidRDefault="00AE7FC7" w:rsidP="00AE7FC7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Электроснабжение:</w:t>
      </w:r>
    </w:p>
    <w:p w:rsidR="00AE7FC7" w:rsidRPr="00A75607" w:rsidRDefault="00AE7FC7" w:rsidP="00AE7FC7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Организация выдавшая информацию-Общество с ограниченной ответственностью «Башкирские распределительные электрические сети» (далее-ООО «Башкирэнерго»).</w:t>
      </w:r>
    </w:p>
    <w:p w:rsidR="00AE7FC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0B6">
        <w:rPr>
          <w:rFonts w:ascii="Times New Roman" w:hAnsi="Times New Roman" w:cs="Times New Roman"/>
          <w:sz w:val="24"/>
          <w:szCs w:val="24"/>
        </w:rPr>
        <w:t xml:space="preserve">ООО «Башкирэнерго» сообщает, что </w:t>
      </w:r>
      <w:r w:rsidRPr="001D0E58">
        <w:rPr>
          <w:rFonts w:ascii="Times New Roman" w:hAnsi="Times New Roman" w:cs="Times New Roman"/>
          <w:sz w:val="24"/>
          <w:szCs w:val="24"/>
        </w:rPr>
        <w:t xml:space="preserve">отпуск мощности по </w:t>
      </w:r>
      <w:r w:rsidRPr="001D0E5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D0E58">
        <w:rPr>
          <w:rFonts w:ascii="Times New Roman" w:hAnsi="Times New Roman" w:cs="Times New Roman"/>
          <w:sz w:val="24"/>
          <w:szCs w:val="24"/>
        </w:rPr>
        <w:t xml:space="preserve"> категории надежности электроснабжения для указанного участка может быть осуществлен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1D0E58">
        <w:rPr>
          <w:rFonts w:ascii="Times New Roman" w:hAnsi="Times New Roman" w:cs="Times New Roman"/>
          <w:sz w:val="24"/>
          <w:szCs w:val="24"/>
        </w:rPr>
        <w:t>ВЛ-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D0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E5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1D0E58">
        <w:rPr>
          <w:rFonts w:ascii="Times New Roman" w:hAnsi="Times New Roman" w:cs="Times New Roman"/>
          <w:sz w:val="24"/>
          <w:szCs w:val="24"/>
        </w:rPr>
        <w:t xml:space="preserve"> №3</w:t>
      </w:r>
      <w:r>
        <w:rPr>
          <w:rFonts w:ascii="Times New Roman" w:hAnsi="Times New Roman" w:cs="Times New Roman"/>
          <w:sz w:val="24"/>
          <w:szCs w:val="24"/>
        </w:rPr>
        <w:t>611</w:t>
      </w:r>
      <w:r w:rsidRPr="001D0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E58">
        <w:rPr>
          <w:rFonts w:ascii="Times New Roman" w:hAnsi="Times New Roman" w:cs="Times New Roman"/>
          <w:sz w:val="24"/>
          <w:szCs w:val="24"/>
        </w:rPr>
        <w:t>фид</w:t>
      </w:r>
      <w:proofErr w:type="spellEnd"/>
      <w:r w:rsidRPr="001D0E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27-02 ПС 110/10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Каран</w:t>
      </w:r>
      <w:proofErr w:type="spellEnd"/>
      <w:r w:rsidRPr="001D0E5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(требуется строительство ВЛ-10 кВ-3,2 км. и установка ТП-10/0,4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1D0E58">
        <w:rPr>
          <w:rFonts w:ascii="Times New Roman" w:hAnsi="Times New Roman" w:cs="Times New Roman"/>
          <w:sz w:val="24"/>
          <w:szCs w:val="24"/>
        </w:rPr>
        <w:t xml:space="preserve"> путем строительства новых электросетевых объектов в рамках подлежащего заключению договора технологического присоединения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D0E58">
        <w:rPr>
          <w:rFonts w:ascii="Times New Roman" w:hAnsi="Times New Roman" w:cs="Times New Roman"/>
          <w:sz w:val="24"/>
          <w:szCs w:val="24"/>
        </w:rPr>
        <w:t xml:space="preserve"> в соответствии с «Правилами технологического </w:t>
      </w:r>
      <w:r w:rsidRPr="001D0E58">
        <w:rPr>
          <w:rFonts w:ascii="Times New Roman" w:hAnsi="Times New Roman" w:cs="Times New Roman"/>
          <w:sz w:val="24"/>
          <w:szCs w:val="24"/>
        </w:rPr>
        <w:lastRenderedPageBreak/>
        <w:t xml:space="preserve">присоединения </w:t>
      </w:r>
      <w:proofErr w:type="spellStart"/>
      <w:r w:rsidRPr="001D0E58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1D0E58">
        <w:rPr>
          <w:rFonts w:ascii="Times New Roman" w:hAnsi="Times New Roman" w:cs="Times New Roman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 РФ от 27.12.2004г. № 861 </w:t>
      </w:r>
      <w:r w:rsidRPr="00D020B6">
        <w:rPr>
          <w:rFonts w:ascii="Times New Roman" w:hAnsi="Times New Roman" w:cs="Times New Roman"/>
          <w:sz w:val="24"/>
          <w:szCs w:val="24"/>
        </w:rPr>
        <w:t xml:space="preserve">(в действующей редакции). 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 xml:space="preserve">Срок подключения объекта капитального строительства к электрическим сетям определяется с даты заключения договора об осуществлении технологического подключения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75607">
        <w:rPr>
          <w:rFonts w:ascii="Times New Roman" w:hAnsi="Times New Roman" w:cs="Times New Roman"/>
          <w:sz w:val="24"/>
          <w:szCs w:val="24"/>
        </w:rPr>
        <w:t xml:space="preserve"> соответствии с п. 16 вышеуказанных правил.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Срок действия технических условий – от 2 до 5 лет.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Плата за технологическое присоединение будет определена в соответствии с Постановлением Государственного Комитета Республики Башкортостан по тарифам, действующим на период заключения договора об осуществлении технологического присоединения.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Газоснабжение: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Организация, выдавшая информацию – Публичное акционерное общество «Газпром газораспределение Уфа» филиал г. Туймазы (далее – ПАО «Газпром газораспределение Уфа»).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6D07">
        <w:rPr>
          <w:rFonts w:ascii="Times New Roman" w:hAnsi="Times New Roman" w:cs="Times New Roman"/>
          <w:sz w:val="24"/>
          <w:szCs w:val="24"/>
        </w:rPr>
        <w:t>ПАО «Газпром газораспределение Уфа» сообщает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D07">
        <w:rPr>
          <w:rFonts w:ascii="Times New Roman" w:hAnsi="Times New Roman" w:cs="Times New Roman"/>
          <w:sz w:val="24"/>
          <w:szCs w:val="24"/>
        </w:rPr>
        <w:t xml:space="preserve">о </w:t>
      </w:r>
      <w:r w:rsidRPr="00C24C6C">
        <w:rPr>
          <w:rFonts w:ascii="Times New Roman" w:hAnsi="Times New Roman" w:cs="Times New Roman"/>
          <w:sz w:val="24"/>
          <w:szCs w:val="24"/>
        </w:rPr>
        <w:t xml:space="preserve">наличии технической возможности газоснабжения данного объекта от существующего газопровода </w:t>
      </w:r>
      <w:r>
        <w:rPr>
          <w:rFonts w:ascii="Times New Roman" w:hAnsi="Times New Roman" w:cs="Times New Roman"/>
          <w:sz w:val="24"/>
          <w:szCs w:val="24"/>
        </w:rPr>
        <w:t>высокого</w:t>
      </w:r>
      <w:r w:rsidRPr="00C24C6C">
        <w:rPr>
          <w:rFonts w:ascii="Times New Roman" w:hAnsi="Times New Roman" w:cs="Times New Roman"/>
          <w:sz w:val="24"/>
          <w:szCs w:val="24"/>
        </w:rPr>
        <w:t xml:space="preserve"> давления (Р≤0,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24C6C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24C6C">
        <w:rPr>
          <w:rFonts w:ascii="Times New Roman" w:hAnsi="Times New Roman" w:cs="Times New Roman"/>
          <w:sz w:val="24"/>
          <w:szCs w:val="24"/>
        </w:rPr>
        <w:t xml:space="preserve">а) диаметром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C24C6C">
        <w:rPr>
          <w:rFonts w:ascii="Times New Roman" w:hAnsi="Times New Roman" w:cs="Times New Roman"/>
          <w:sz w:val="24"/>
          <w:szCs w:val="24"/>
        </w:rPr>
        <w:t xml:space="preserve">мм, проложенного на расстоянии около </w:t>
      </w:r>
      <w:r>
        <w:rPr>
          <w:rFonts w:ascii="Times New Roman" w:hAnsi="Times New Roman" w:cs="Times New Roman"/>
          <w:sz w:val="24"/>
          <w:szCs w:val="24"/>
        </w:rPr>
        <w:t>3590</w:t>
      </w:r>
      <w:r w:rsidRPr="00C24C6C">
        <w:rPr>
          <w:rFonts w:ascii="Times New Roman" w:hAnsi="Times New Roman" w:cs="Times New Roman"/>
          <w:sz w:val="24"/>
          <w:szCs w:val="24"/>
        </w:rPr>
        <w:t xml:space="preserve"> м от </w:t>
      </w:r>
      <w:r>
        <w:rPr>
          <w:rFonts w:ascii="Times New Roman" w:hAnsi="Times New Roman" w:cs="Times New Roman"/>
          <w:sz w:val="24"/>
          <w:szCs w:val="24"/>
        </w:rPr>
        <w:t>земельного участка</w:t>
      </w:r>
      <w:r w:rsidRPr="00FC6D07">
        <w:rPr>
          <w:rFonts w:ascii="Times New Roman" w:hAnsi="Times New Roman" w:cs="Times New Roman"/>
          <w:sz w:val="24"/>
          <w:szCs w:val="24"/>
        </w:rPr>
        <w:t>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 xml:space="preserve">ПАО «Газпром газораспределение Уфа» осуществляет выдачу технических условий подключения объектов капитального строительства к сетям газораспределения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A75607">
        <w:rPr>
          <w:rFonts w:ascii="Times New Roman" w:hAnsi="Times New Roman" w:cs="Times New Roman"/>
          <w:sz w:val="24"/>
          <w:szCs w:val="24"/>
        </w:rPr>
        <w:t>с Правилами подключения (технологического присоединения) газоиспользующего оборудования и объектов капитального строительства к сетям газораспределения утвержденных Постановлением Правительства РФ от 13.09.2021 № 1547 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607">
        <w:rPr>
          <w:rFonts w:ascii="Times New Roman" w:hAnsi="Times New Roman" w:cs="Times New Roman"/>
          <w:sz w:val="24"/>
          <w:szCs w:val="24"/>
        </w:rPr>
        <w:t>- Правила).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Для получения технических условий необходимо предоставить документы, указанные в пунктах 16 Правил:</w:t>
      </w:r>
    </w:p>
    <w:p w:rsidR="00AE7FC7" w:rsidRPr="000937C9" w:rsidRDefault="00AE7FC7" w:rsidP="000937C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7C9">
        <w:rPr>
          <w:rFonts w:ascii="Times New Roman" w:hAnsi="Times New Roman" w:cs="Times New Roman"/>
          <w:sz w:val="24"/>
          <w:szCs w:val="24"/>
        </w:rPr>
        <w:t xml:space="preserve">Заявку о подключении (технологическом присоединении) установленной Правилами формы; </w:t>
      </w:r>
    </w:p>
    <w:p w:rsidR="00AE7FC7" w:rsidRPr="000937C9" w:rsidRDefault="00AE7FC7" w:rsidP="000937C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7C9">
        <w:rPr>
          <w:rFonts w:ascii="Times New Roman" w:hAnsi="Times New Roman" w:cs="Times New Roman"/>
          <w:sz w:val="24"/>
          <w:szCs w:val="24"/>
        </w:rPr>
        <w:t>Ситуационный план расположения земельного участка с привязкой к территории населенного пункта;</w:t>
      </w:r>
    </w:p>
    <w:p w:rsidR="00AE7FC7" w:rsidRPr="000937C9" w:rsidRDefault="00AE7FC7" w:rsidP="000937C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7C9">
        <w:rPr>
          <w:rFonts w:ascii="Times New Roman" w:hAnsi="Times New Roman" w:cs="Times New Roman"/>
          <w:sz w:val="24"/>
          <w:szCs w:val="24"/>
        </w:rPr>
        <w:t>Копии документа, подтверждающего право собственности или иное предусмотренное законом основание на объект капитального строительства и (или) земельный участок, на котором расположены (будут располагаться) объекты капитального строительства заявителя;</w:t>
      </w:r>
    </w:p>
    <w:p w:rsidR="00AE7FC7" w:rsidRPr="000937C9" w:rsidRDefault="00AE7FC7" w:rsidP="000937C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7C9">
        <w:rPr>
          <w:rFonts w:ascii="Times New Roman" w:hAnsi="Times New Roman" w:cs="Times New Roman"/>
          <w:sz w:val="24"/>
          <w:szCs w:val="24"/>
        </w:rPr>
        <w:t xml:space="preserve">Расчет максимального часового расхода газа (при расходе газа более 7 </w:t>
      </w:r>
      <w:proofErr w:type="spellStart"/>
      <w:r w:rsidRPr="000937C9">
        <w:rPr>
          <w:rFonts w:ascii="Times New Roman" w:hAnsi="Times New Roman" w:cs="Times New Roman"/>
          <w:sz w:val="24"/>
          <w:szCs w:val="24"/>
        </w:rPr>
        <w:t>куб.м</w:t>
      </w:r>
      <w:proofErr w:type="spellEnd"/>
      <w:r w:rsidRPr="000937C9">
        <w:rPr>
          <w:rFonts w:ascii="Times New Roman" w:hAnsi="Times New Roman" w:cs="Times New Roman"/>
          <w:sz w:val="24"/>
          <w:szCs w:val="24"/>
        </w:rPr>
        <w:t>/ час).</w:t>
      </w:r>
    </w:p>
    <w:p w:rsidR="00AE7FC7" w:rsidRPr="000937C9" w:rsidRDefault="00AE7FC7" w:rsidP="000937C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7C9">
        <w:rPr>
          <w:rFonts w:ascii="Times New Roman" w:hAnsi="Times New Roman" w:cs="Times New Roman"/>
          <w:sz w:val="24"/>
          <w:szCs w:val="24"/>
        </w:rPr>
        <w:t>Топографическую карту земельного участка в масштабе 1:500 (со всеми наземными и подземными коммуникациями и сооружениями), согласования с организациями, эксплуатирующими указанные коммуникации и сооружения (не прилагается, если заказчик физическое лицо).</w:t>
      </w:r>
    </w:p>
    <w:p w:rsidR="00AE7FC7" w:rsidRPr="00A75607" w:rsidRDefault="00AE7FC7" w:rsidP="00AE7FC7">
      <w:pPr>
        <w:pStyle w:val="a3"/>
        <w:spacing w:after="0" w:line="240" w:lineRule="auto"/>
        <w:ind w:left="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 xml:space="preserve">Предельная свободная мощность (максимальная часовая нагрузка в точке подключения) существующих сетей составляет 7 </w:t>
      </w:r>
      <w:r>
        <w:rPr>
          <w:rFonts w:ascii="Times New Roman" w:hAnsi="Times New Roman" w:cs="Times New Roman"/>
          <w:sz w:val="24"/>
          <w:szCs w:val="24"/>
        </w:rPr>
        <w:t>куб.</w:t>
      </w:r>
      <w:r w:rsidR="00913E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75607">
        <w:rPr>
          <w:rFonts w:ascii="Times New Roman" w:hAnsi="Times New Roman" w:cs="Times New Roman"/>
          <w:sz w:val="24"/>
          <w:szCs w:val="24"/>
        </w:rPr>
        <w:t>/час.</w:t>
      </w:r>
    </w:p>
    <w:p w:rsidR="00AE7FC7" w:rsidRPr="00A75607" w:rsidRDefault="00AE7FC7" w:rsidP="00AE7FC7">
      <w:pPr>
        <w:pStyle w:val="a3"/>
        <w:spacing w:after="0" w:line="240" w:lineRule="auto"/>
        <w:ind w:left="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 xml:space="preserve">При изменении объема </w:t>
      </w:r>
      <w:proofErr w:type="spellStart"/>
      <w:r w:rsidRPr="00A75607">
        <w:rPr>
          <w:rFonts w:ascii="Times New Roman" w:hAnsi="Times New Roman" w:cs="Times New Roman"/>
          <w:sz w:val="24"/>
          <w:szCs w:val="24"/>
        </w:rPr>
        <w:t>газопотребления</w:t>
      </w:r>
      <w:proofErr w:type="spellEnd"/>
      <w:r w:rsidRPr="00A75607">
        <w:rPr>
          <w:rFonts w:ascii="Times New Roman" w:hAnsi="Times New Roman" w:cs="Times New Roman"/>
          <w:sz w:val="24"/>
          <w:szCs w:val="24"/>
        </w:rPr>
        <w:t xml:space="preserve"> свыше 7 </w:t>
      </w:r>
      <w:r>
        <w:rPr>
          <w:rFonts w:ascii="Times New Roman" w:hAnsi="Times New Roman" w:cs="Times New Roman"/>
          <w:sz w:val="24"/>
          <w:szCs w:val="24"/>
        </w:rPr>
        <w:t>куб.</w:t>
      </w:r>
      <w:r w:rsidR="00913E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75607">
        <w:rPr>
          <w:rFonts w:ascii="Times New Roman" w:hAnsi="Times New Roman" w:cs="Times New Roman"/>
          <w:sz w:val="24"/>
          <w:szCs w:val="24"/>
        </w:rPr>
        <w:t xml:space="preserve">/час, заявителю необходимо будет предоставить расчет планируемого максимального часового расхода газа предусматривающий, в зависимости от направления использования газа, вычисление максимальных тепловых нагрузок на отопление, вентиляцию, горячее водоснабжение, </w:t>
      </w:r>
      <w:proofErr w:type="spellStart"/>
      <w:r w:rsidRPr="00A75607">
        <w:rPr>
          <w:rFonts w:ascii="Times New Roman" w:hAnsi="Times New Roman" w:cs="Times New Roman"/>
          <w:sz w:val="24"/>
          <w:szCs w:val="24"/>
        </w:rPr>
        <w:t>пищеприготовление</w:t>
      </w:r>
      <w:proofErr w:type="spellEnd"/>
      <w:r w:rsidRPr="00A75607">
        <w:rPr>
          <w:rFonts w:ascii="Times New Roman" w:hAnsi="Times New Roman" w:cs="Times New Roman"/>
          <w:sz w:val="24"/>
          <w:szCs w:val="24"/>
        </w:rPr>
        <w:t>, технологические нагрузки.</w:t>
      </w:r>
    </w:p>
    <w:p w:rsidR="00AE7FC7" w:rsidRPr="00A75607" w:rsidRDefault="00AE7FC7" w:rsidP="00AE7FC7">
      <w:pPr>
        <w:pStyle w:val="a3"/>
        <w:spacing w:after="0" w:line="240" w:lineRule="auto"/>
        <w:ind w:left="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 xml:space="preserve">Информация о сроках подключения объекта капитального строительства к сетям газораспределения, а также информация о сроках действия технических условий будет содержатся в </w:t>
      </w:r>
      <w:proofErr w:type="gramStart"/>
      <w:r w:rsidRPr="00A75607">
        <w:rPr>
          <w:rFonts w:ascii="Times New Roman" w:hAnsi="Times New Roman" w:cs="Times New Roman"/>
          <w:sz w:val="24"/>
          <w:szCs w:val="24"/>
        </w:rPr>
        <w:t>технических  условиях</w:t>
      </w:r>
      <w:proofErr w:type="gramEnd"/>
      <w:r w:rsidRPr="00A75607">
        <w:rPr>
          <w:rFonts w:ascii="Times New Roman" w:hAnsi="Times New Roman" w:cs="Times New Roman"/>
          <w:sz w:val="24"/>
          <w:szCs w:val="24"/>
        </w:rPr>
        <w:t>, которые будут выдаваться заявителю.</w:t>
      </w:r>
    </w:p>
    <w:p w:rsidR="00AE7FC7" w:rsidRPr="00A75607" w:rsidRDefault="00AE7FC7" w:rsidP="00AE7FC7">
      <w:pPr>
        <w:pStyle w:val="a3"/>
        <w:spacing w:after="0" w:line="240" w:lineRule="auto"/>
        <w:ind w:left="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lastRenderedPageBreak/>
        <w:t xml:space="preserve">Размер платы за технологическое присоединение к сетям газораспределения газоиспользующего оборудования устанавливается Постановлениями государственного комитета Республики Башкортостан по тарифам от 24.12.2021 №808, №809, №810 и в соответствии с методическими указаниями по расчету платы за технологическое присоединение газоиспользующего оборудования к газораспределительным сетям и (или) тарифных ставок, определяющих ее величину, утвержденными Государственным комитетом Республики Башкортостан по тарифам. Срок действия тарифов с 01.01.2022 по 31.12.2022. 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b/>
          <w:sz w:val="24"/>
          <w:szCs w:val="24"/>
          <w:u w:val="single"/>
        </w:rPr>
        <w:t>Водоснабжение, водоотведение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теплоснабжение</w:t>
      </w:r>
      <w:r w:rsidRPr="00A7560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75607">
        <w:rPr>
          <w:rFonts w:ascii="Times New Roman" w:hAnsi="Times New Roman" w:cs="Times New Roman"/>
          <w:sz w:val="24"/>
          <w:szCs w:val="24"/>
        </w:rPr>
        <w:t xml:space="preserve"> Организация,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607">
        <w:rPr>
          <w:rFonts w:ascii="Times New Roman" w:hAnsi="Times New Roman" w:cs="Times New Roman"/>
          <w:sz w:val="24"/>
          <w:szCs w:val="24"/>
        </w:rPr>
        <w:t xml:space="preserve">выдавшая информацию – МУП «Буздякский коммунальный сервис». </w:t>
      </w:r>
    </w:p>
    <w:p w:rsidR="00AE7FC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МУП «Буздякский коммунальный сервис» сообщает,</w:t>
      </w:r>
      <w:r>
        <w:rPr>
          <w:rFonts w:ascii="Times New Roman" w:hAnsi="Times New Roman" w:cs="Times New Roman"/>
          <w:sz w:val="24"/>
          <w:szCs w:val="24"/>
        </w:rPr>
        <w:t xml:space="preserve"> что возможности подключения к сетям водоснабжения, водоотведения и теплоснабжения не имеется, в связи с отсутствием в районе расположения земельных участков сетей инженерно-технического обеспечения.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75607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Сети связи: 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Организация, выдавшая информацию ПАО «Башинформсвязь»</w:t>
      </w:r>
    </w:p>
    <w:p w:rsidR="00AE7FC7" w:rsidRDefault="00AE7FC7" w:rsidP="00AE7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607">
        <w:rPr>
          <w:rFonts w:ascii="Times New Roman" w:hAnsi="Times New Roman" w:cs="Times New Roman"/>
          <w:sz w:val="24"/>
          <w:szCs w:val="24"/>
        </w:rPr>
        <w:t>ПАО «Башинформсвязь» сообщает, что максимальная нагрузка в возможных точках подключения может составлять 100%, предельная свободная мощность существующих сетей до 1</w:t>
      </w:r>
      <w:r>
        <w:rPr>
          <w:rFonts w:ascii="Times New Roman" w:hAnsi="Times New Roman" w:cs="Times New Roman"/>
          <w:sz w:val="24"/>
          <w:szCs w:val="24"/>
        </w:rPr>
        <w:t xml:space="preserve"> Гбит/с, срок подключения к с</w:t>
      </w:r>
      <w:r w:rsidRPr="00A75607">
        <w:rPr>
          <w:rFonts w:ascii="Times New Roman" w:hAnsi="Times New Roman" w:cs="Times New Roman"/>
          <w:sz w:val="24"/>
          <w:szCs w:val="24"/>
        </w:rPr>
        <w:t>етям электросвязи ПАО «Башинформсвязь» объектов капитального строительства определяется сроком реализации инвести</w:t>
      </w:r>
      <w:r>
        <w:rPr>
          <w:rFonts w:ascii="Times New Roman" w:hAnsi="Times New Roman" w:cs="Times New Roman"/>
          <w:sz w:val="24"/>
          <w:szCs w:val="24"/>
        </w:rPr>
        <w:t xml:space="preserve">ционных программ. Подключение к </w:t>
      </w:r>
      <w:r w:rsidRPr="00A75607">
        <w:rPr>
          <w:rFonts w:ascii="Times New Roman" w:hAnsi="Times New Roman" w:cs="Times New Roman"/>
          <w:sz w:val="24"/>
          <w:szCs w:val="24"/>
        </w:rPr>
        <w:t>волоконно-оптическ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A756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сетям связи </w:t>
      </w:r>
      <w:r w:rsidRPr="001554E2">
        <w:rPr>
          <w:rFonts w:ascii="Times New Roman" w:hAnsi="Times New Roman" w:cs="Times New Roman"/>
          <w:sz w:val="24"/>
          <w:szCs w:val="24"/>
        </w:rPr>
        <w:t>ПАО «Башинформсвязь»</w:t>
      </w:r>
      <w:r>
        <w:rPr>
          <w:rFonts w:ascii="Times New Roman" w:hAnsi="Times New Roman" w:cs="Times New Roman"/>
          <w:sz w:val="24"/>
          <w:szCs w:val="24"/>
        </w:rPr>
        <w:t xml:space="preserve"> производится от существующего КУС </w:t>
      </w:r>
      <w:r w:rsidRPr="001554E2">
        <w:rPr>
          <w:rFonts w:ascii="Times New Roman" w:hAnsi="Times New Roman" w:cs="Times New Roman"/>
          <w:sz w:val="24"/>
          <w:szCs w:val="24"/>
        </w:rPr>
        <w:t>ПАО «Башинформсвязь»</w:t>
      </w:r>
      <w:r w:rsidRPr="00A75607">
        <w:rPr>
          <w:rFonts w:ascii="Times New Roman" w:hAnsi="Times New Roman" w:cs="Times New Roman"/>
          <w:sz w:val="24"/>
          <w:szCs w:val="24"/>
        </w:rPr>
        <w:t>, расположенно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A75607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адресу: РБ</w:t>
      </w:r>
      <w:r w:rsidRPr="00A75607">
        <w:rPr>
          <w:rFonts w:ascii="Times New Roman" w:hAnsi="Times New Roman" w:cs="Times New Roman"/>
          <w:sz w:val="24"/>
          <w:szCs w:val="24"/>
        </w:rPr>
        <w:t xml:space="preserve">, Буздякский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с.Амирово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Российская, д.1/Б, до вышеуказанного земельного участка по проектируемым опорам и в грунте</w:t>
      </w:r>
      <w:r w:rsidRPr="00A75607">
        <w:rPr>
          <w:rFonts w:ascii="Times New Roman" w:hAnsi="Times New Roman" w:cs="Times New Roman"/>
          <w:sz w:val="24"/>
          <w:szCs w:val="24"/>
        </w:rPr>
        <w:t>. Срок действия технических условий один год со дня подписания.</w:t>
      </w:r>
    </w:p>
    <w:p w:rsidR="00AE7FC7" w:rsidRDefault="00AE7FC7" w:rsidP="00AE7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13C7">
        <w:rPr>
          <w:rFonts w:ascii="Times New Roman" w:hAnsi="Times New Roman" w:cs="Times New Roman"/>
          <w:b/>
          <w:sz w:val="24"/>
          <w:szCs w:val="24"/>
          <w:u w:val="single"/>
        </w:rPr>
        <w:t xml:space="preserve">Администрация СП </w:t>
      </w:r>
      <w:proofErr w:type="spellStart"/>
      <w:r w:rsidRPr="006A54B1">
        <w:rPr>
          <w:rFonts w:ascii="Times New Roman" w:hAnsi="Times New Roman" w:cs="Times New Roman"/>
          <w:b/>
          <w:sz w:val="24"/>
          <w:szCs w:val="24"/>
          <w:u w:val="single"/>
        </w:rPr>
        <w:t>Каранский</w:t>
      </w:r>
      <w:proofErr w:type="spellEnd"/>
      <w:r w:rsidRPr="006A54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A54B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сельсовет</w:t>
      </w:r>
      <w:r w:rsidRPr="00F21E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МР Буздякский район РБ</w:t>
      </w:r>
      <w:r w:rsidRPr="00F21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13C7">
        <w:rPr>
          <w:rFonts w:ascii="Times New Roman" w:hAnsi="Times New Roman" w:cs="Times New Roman"/>
          <w:sz w:val="24"/>
          <w:szCs w:val="24"/>
        </w:rPr>
        <w:t xml:space="preserve">сообщает о том, что на земельном участке с кадастровым номером: 02:16:091502:22 возможности </w:t>
      </w:r>
      <w:proofErr w:type="gramStart"/>
      <w:r w:rsidRPr="002413C7">
        <w:rPr>
          <w:rFonts w:ascii="Times New Roman" w:hAnsi="Times New Roman" w:cs="Times New Roman"/>
          <w:sz w:val="24"/>
          <w:szCs w:val="24"/>
        </w:rPr>
        <w:t>подключения</w:t>
      </w:r>
      <w:proofErr w:type="gramEnd"/>
      <w:r w:rsidRPr="002413C7">
        <w:rPr>
          <w:rFonts w:ascii="Times New Roman" w:hAnsi="Times New Roman" w:cs="Times New Roman"/>
          <w:sz w:val="24"/>
          <w:szCs w:val="24"/>
        </w:rPr>
        <w:t xml:space="preserve"> строящегося (реконструируемого) объекта капитального строительства к сетям инженерно-технического обеспечения отсутству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2413C7">
        <w:rPr>
          <w:rFonts w:ascii="Times New Roman" w:hAnsi="Times New Roman" w:cs="Times New Roman"/>
          <w:sz w:val="24"/>
          <w:szCs w:val="24"/>
        </w:rPr>
        <w:t>т.</w:t>
      </w:r>
    </w:p>
    <w:p w:rsidR="00AE7FC7" w:rsidRPr="00A75607" w:rsidRDefault="00AE7FC7" w:rsidP="00AE7FC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1935">
        <w:rPr>
          <w:rFonts w:ascii="Times New Roman" w:hAnsi="Times New Roman" w:cs="Times New Roman"/>
          <w:sz w:val="24"/>
          <w:szCs w:val="24"/>
        </w:rPr>
        <w:t>В дальнейшем для обеспечения объекта водоснабжением, водоотведением и теплоснабжением, арендатору необходимо предусмотреть дополнительный источник.</w:t>
      </w:r>
    </w:p>
    <w:p w:rsidR="00AE7FC7" w:rsidRPr="00AE7FC7" w:rsidRDefault="00AE7FC7" w:rsidP="00AE7F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7FC7">
        <w:rPr>
          <w:rFonts w:ascii="Times New Roman" w:hAnsi="Times New Roman" w:cs="Times New Roman"/>
          <w:b/>
          <w:sz w:val="24"/>
          <w:szCs w:val="24"/>
          <w:u w:val="single"/>
        </w:rPr>
        <w:t>Условия использования:</w:t>
      </w:r>
      <w:r w:rsidRPr="005F3FC6">
        <w:rPr>
          <w:rFonts w:ascii="Times New Roman" w:hAnsi="Times New Roman" w:cs="Times New Roman"/>
          <w:sz w:val="24"/>
          <w:szCs w:val="24"/>
        </w:rPr>
        <w:t xml:space="preserve"> </w:t>
      </w:r>
      <w:r w:rsidRPr="004A2D9B">
        <w:rPr>
          <w:rFonts w:ascii="Times New Roman" w:hAnsi="Times New Roman" w:cs="Times New Roman"/>
          <w:sz w:val="24"/>
          <w:szCs w:val="24"/>
        </w:rPr>
        <w:t>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7FC7" w:rsidRDefault="00AE7FC7" w:rsidP="00AE7FC7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согласно Правилам землепользования и застройки СП Буздякский сельсовет</w:t>
      </w:r>
      <w:r w:rsidR="003C18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МР Буздякский район РБ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E7FC7" w:rsidRPr="00932B23" w:rsidRDefault="00AE7FC7" w:rsidP="00AE7FC7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шая информацию – МБУ «Отдел архитектуры и градостроительства м</w:t>
      </w: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ципального района Буздякский район Республики Башкортостан».</w:t>
      </w:r>
    </w:p>
    <w:p w:rsidR="00AE7FC7" w:rsidRPr="0043709F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13C7">
        <w:rPr>
          <w:rFonts w:ascii="Times New Roman" w:hAnsi="Times New Roman" w:cs="Times New Roman"/>
          <w:sz w:val="24"/>
          <w:szCs w:val="24"/>
        </w:rPr>
        <w:t xml:space="preserve">Согласно схеме </w:t>
      </w:r>
      <w:r>
        <w:rPr>
          <w:rFonts w:ascii="Times New Roman" w:hAnsi="Times New Roman" w:cs="Times New Roman"/>
          <w:sz w:val="24"/>
          <w:szCs w:val="24"/>
        </w:rPr>
        <w:t xml:space="preserve">территориального планирования </w:t>
      </w:r>
      <w:r w:rsidRPr="002413C7">
        <w:rPr>
          <w:rFonts w:ascii="Times New Roman" w:hAnsi="Times New Roman" w:cs="Times New Roman"/>
          <w:sz w:val="24"/>
          <w:szCs w:val="24"/>
        </w:rPr>
        <w:t xml:space="preserve">муниципального района Буздякский район РБ, утвержденный решением Совета муниципального района Буздякский район РБ от 17.02.2012 № 511, земельный участок находится в территориальной зоне – Луга. </w:t>
      </w:r>
    </w:p>
    <w:p w:rsidR="00AE7FC7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 ст.36 Градостроительного кодекса РФ градостроительные регламенты не устанавливаются для сельскохозяйственных угодий в составе земель сельскохозяйственного назначения.</w:t>
      </w:r>
    </w:p>
    <w:p w:rsidR="00AE7FC7" w:rsidRPr="006A54B1" w:rsidRDefault="00AE7FC7" w:rsidP="00AE7FC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3709F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схеме территориального планирования муниципального района Буздякский район РБ, утвержденный решением Совета муниципального района Буздякский район РБ от 17.02.2012 № 511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не расположен в границах зоны с особыми условиями использования территории.</w:t>
      </w:r>
    </w:p>
    <w:p w:rsidR="00AE7FC7" w:rsidRDefault="00AE7FC7" w:rsidP="00AE7FC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13991">
        <w:rPr>
          <w:rFonts w:ascii="Times New Roman" w:hAnsi="Times New Roman" w:cs="Times New Roman"/>
          <w:sz w:val="24"/>
          <w:szCs w:val="24"/>
        </w:rPr>
        <w:t>Договор о комплексном развитии территории не заключался.</w:t>
      </w:r>
    </w:p>
    <w:p w:rsidR="00AE7FC7" w:rsidRDefault="00AE7FC7" w:rsidP="00AE7FC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13991">
        <w:rPr>
          <w:rFonts w:ascii="Times New Roman" w:hAnsi="Times New Roman" w:cs="Times New Roman"/>
          <w:sz w:val="24"/>
          <w:szCs w:val="24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AE7FC7" w:rsidRDefault="00AE7FC7" w:rsidP="00AE7FC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13991">
        <w:rPr>
          <w:rFonts w:ascii="Times New Roman" w:hAnsi="Times New Roman" w:cs="Times New Roman"/>
          <w:sz w:val="24"/>
          <w:szCs w:val="24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AE7FC7" w:rsidRPr="00533D92" w:rsidRDefault="00AE7FC7" w:rsidP="00AE7FC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r w:rsidRPr="00032BD8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  <w:lastRenderedPageBreak/>
        <w:t>Параметры разрешенного строительства на землях сельскохозяйственного назначения не регламентируются.</w:t>
      </w:r>
    </w:p>
    <w:p w:rsidR="00DB6359" w:rsidRDefault="00DB6359" w:rsidP="00E66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925C7" w:rsidRDefault="005925C7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Style w:val="a6"/>
          <w:rFonts w:ascii="Times New Roman" w:hAnsi="Times New Roman" w:cs="Times New Roman"/>
          <w:color w:val="22252D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</w:r>
      <w:r w:rsidR="00AE4CC6">
        <w:rPr>
          <w:rFonts w:ascii="Times New Roman" w:hAnsi="Times New Roman" w:cs="Times New Roman"/>
          <w:color w:val="22252D"/>
          <w:sz w:val="24"/>
          <w:szCs w:val="24"/>
        </w:rPr>
        <w:t xml:space="preserve"> (приложение к настоящему извещению)</w:t>
      </w:r>
      <w:r w:rsidRPr="00C6448A">
        <w:rPr>
          <w:rFonts w:ascii="Times New Roman" w:hAnsi="Times New Roman" w:cs="Times New Roman"/>
          <w:color w:val="22252D"/>
          <w:sz w:val="24"/>
          <w:szCs w:val="24"/>
        </w:rPr>
        <w:t>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2) копии документов, удостоверяющих личность заявителя (для граждан);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3) </w:t>
      </w:r>
      <w:proofErr w:type="gramStart"/>
      <w:r w:rsidRPr="00C6448A">
        <w:rPr>
          <w:rFonts w:ascii="Times New Roman" w:hAnsi="Times New Roman" w:cs="Times New Roman"/>
          <w:color w:val="22252D"/>
          <w:sz w:val="24"/>
          <w:szCs w:val="24"/>
        </w:rPr>
        <w:t>надлежащим образом</w:t>
      </w:r>
      <w:proofErr w:type="gramEnd"/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4) документы, подтверждающие внесение задатка (квитанция, платежное поручение).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</w:p>
    <w:p w:rsidR="005925C7" w:rsidRPr="00C6448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8A">
        <w:rPr>
          <w:rFonts w:ascii="Times New Roman" w:hAnsi="Times New Roman" w:cs="Times New Roman"/>
          <w:b/>
          <w:color w:val="22252D"/>
          <w:sz w:val="24"/>
          <w:szCs w:val="24"/>
        </w:rPr>
        <w:t>Реквизиты для внесения суммы задатка: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финансов РБ (</w:t>
      </w:r>
      <w:proofErr w:type="spellStart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Минземимущество</w:t>
      </w:r>
      <w:proofErr w:type="spellEnd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РБ л/с 05110110010)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ИНН 0274045532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925C7" w:rsidRDefault="005925C7" w:rsidP="00821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КПП 027401001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р/с</w:t>
      </w:r>
      <w:r w:rsidRPr="005776B8">
        <w:rPr>
          <w:rFonts w:ascii="Times New Roman" w:hAnsi="Times New Roman" w:cs="Times New Roman"/>
          <w:sz w:val="24"/>
          <w:szCs w:val="24"/>
        </w:rPr>
        <w:t>чет №</w:t>
      </w:r>
      <w:r w:rsidR="0082134F" w:rsidRPr="0082134F">
        <w:rPr>
          <w:rFonts w:ascii="Times New Roman" w:hAnsi="Times New Roman" w:cs="Times New Roman"/>
          <w:sz w:val="24"/>
          <w:szCs w:val="24"/>
        </w:rPr>
        <w:t>03222643800000000100</w:t>
      </w:r>
      <w:r>
        <w:rPr>
          <w:rFonts w:ascii="Times New Roman" w:hAnsi="Times New Roman" w:cs="Times New Roman"/>
          <w:sz w:val="24"/>
          <w:szCs w:val="24"/>
        </w:rPr>
        <w:t xml:space="preserve">, Банк получателя: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 РЕСПУБЛИКА БАШКОРТОСТАН БАНКА РОССИИ//УФК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ПО РЕСПУБЛИКЕ БАШКОРТОСТАН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Уфа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5776B8">
        <w:rPr>
          <w:rFonts w:ascii="Times New Roman" w:hAnsi="Times New Roman" w:cs="Times New Roman"/>
          <w:sz w:val="24"/>
          <w:szCs w:val="24"/>
        </w:rPr>
        <w:t xml:space="preserve">БИК </w:t>
      </w:r>
      <w:r w:rsidRPr="00C24C72">
        <w:t xml:space="preserve"> </w:t>
      </w:r>
      <w:r w:rsidRPr="00C24C72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./счет </w:t>
      </w:r>
      <w:r w:rsidRPr="005776B8">
        <w:rPr>
          <w:rFonts w:ascii="Times New Roman" w:hAnsi="Times New Roman" w:cs="Times New Roman"/>
          <w:sz w:val="24"/>
          <w:szCs w:val="24"/>
        </w:rPr>
        <w:t xml:space="preserve">счет № </w:t>
      </w:r>
      <w:r w:rsidRPr="00C24C72">
        <w:rPr>
          <w:rFonts w:ascii="Times New Roman" w:hAnsi="Times New Roman" w:cs="Times New Roman"/>
          <w:sz w:val="24"/>
          <w:szCs w:val="24"/>
        </w:rPr>
        <w:t>40102810045370000067</w:t>
      </w:r>
      <w:r w:rsidR="004A2D9B">
        <w:rPr>
          <w:rFonts w:ascii="Times New Roman" w:hAnsi="Times New Roman" w:cs="Times New Roman"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Назначение платежа − Задаток для участия в </w:t>
      </w:r>
      <w:proofErr w:type="gramStart"/>
      <w:r w:rsidRPr="004A2D9B">
        <w:rPr>
          <w:rFonts w:ascii="Times New Roman" w:hAnsi="Times New Roman" w:cs="Times New Roman"/>
          <w:sz w:val="24"/>
          <w:szCs w:val="24"/>
        </w:rPr>
        <w:t>аукционе  на</w:t>
      </w:r>
      <w:proofErr w:type="gramEnd"/>
      <w:r w:rsidRPr="004A2D9B">
        <w:rPr>
          <w:rFonts w:ascii="Times New Roman" w:hAnsi="Times New Roman" w:cs="Times New Roman"/>
          <w:sz w:val="24"/>
          <w:szCs w:val="24"/>
        </w:rPr>
        <w:t xml:space="preserve"> право заключения договора аренды земельного участка </w:t>
      </w:r>
      <w:r w:rsidR="00AE7FC7">
        <w:rPr>
          <w:rFonts w:ascii="Times New Roman" w:hAnsi="Times New Roman" w:cs="Times New Roman"/>
          <w:sz w:val="24"/>
          <w:szCs w:val="24"/>
        </w:rPr>
        <w:t>21.09</w:t>
      </w:r>
      <w:r w:rsidRPr="004A2D9B">
        <w:rPr>
          <w:rFonts w:ascii="Times New Roman" w:hAnsi="Times New Roman" w:cs="Times New Roman"/>
          <w:sz w:val="24"/>
          <w:szCs w:val="24"/>
        </w:rPr>
        <w:t>.2022 по лоту № _____(указать номер лота).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Задаток должен поступить на счет организатора аукциона </w:t>
      </w:r>
      <w:r w:rsidR="0082134F">
        <w:rPr>
          <w:rFonts w:ascii="Times New Roman" w:hAnsi="Times New Roman" w:cs="Times New Roman"/>
          <w:sz w:val="24"/>
          <w:szCs w:val="24"/>
        </w:rPr>
        <w:t xml:space="preserve">на дату рассмотрения заявок на участие в аукционе </w:t>
      </w:r>
      <w:r w:rsidRPr="004A2D9B">
        <w:rPr>
          <w:rFonts w:ascii="Times New Roman" w:hAnsi="Times New Roman" w:cs="Times New Roman"/>
          <w:b/>
          <w:sz w:val="24"/>
          <w:szCs w:val="24"/>
        </w:rPr>
        <w:t xml:space="preserve">не позднее </w:t>
      </w:r>
      <w:r w:rsidR="00AE7FC7">
        <w:rPr>
          <w:rFonts w:ascii="Times New Roman" w:hAnsi="Times New Roman" w:cs="Times New Roman"/>
          <w:b/>
          <w:sz w:val="24"/>
          <w:szCs w:val="24"/>
        </w:rPr>
        <w:t>19</w:t>
      </w:r>
      <w:r w:rsidRPr="004A2D9B">
        <w:rPr>
          <w:rFonts w:ascii="Times New Roman" w:hAnsi="Times New Roman" w:cs="Times New Roman"/>
          <w:b/>
          <w:sz w:val="24"/>
          <w:szCs w:val="24"/>
        </w:rPr>
        <w:t>.0</w:t>
      </w:r>
      <w:r w:rsidR="00AE7FC7">
        <w:rPr>
          <w:rFonts w:ascii="Times New Roman" w:hAnsi="Times New Roman" w:cs="Times New Roman"/>
          <w:b/>
          <w:sz w:val="24"/>
          <w:szCs w:val="24"/>
        </w:rPr>
        <w:t>9</w:t>
      </w:r>
      <w:r w:rsidRPr="004A2D9B">
        <w:rPr>
          <w:rFonts w:ascii="Times New Roman" w:hAnsi="Times New Roman" w:cs="Times New Roman"/>
          <w:b/>
          <w:sz w:val="24"/>
          <w:szCs w:val="24"/>
        </w:rPr>
        <w:t>.2022</w:t>
      </w:r>
      <w:r w:rsidR="0082134F">
        <w:rPr>
          <w:rFonts w:ascii="Times New Roman" w:hAnsi="Times New Roman" w:cs="Times New Roman"/>
          <w:b/>
          <w:sz w:val="24"/>
          <w:szCs w:val="24"/>
        </w:rPr>
        <w:t xml:space="preserve"> 10:00 часов</w:t>
      </w:r>
      <w:r w:rsidRPr="004A2D9B">
        <w:rPr>
          <w:rFonts w:ascii="Times New Roman" w:hAnsi="Times New Roman" w:cs="Times New Roman"/>
          <w:b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Задаток считается внесенным с даты поступления суммы задатка на указанный счет.</w:t>
      </w:r>
    </w:p>
    <w:p w:rsidR="007049EF" w:rsidRDefault="007049EF" w:rsidP="004A2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DF5">
        <w:rPr>
          <w:rFonts w:ascii="Times New Roman" w:hAnsi="Times New Roman" w:cs="Times New Roman"/>
          <w:b/>
          <w:sz w:val="24"/>
          <w:szCs w:val="24"/>
        </w:rPr>
        <w:t>Заявка на участие в аукционе:</w:t>
      </w:r>
      <w:r w:rsidRPr="005776B8">
        <w:rPr>
          <w:rFonts w:ascii="Times New Roman" w:hAnsi="Times New Roman" w:cs="Times New Roman"/>
          <w:sz w:val="24"/>
          <w:szCs w:val="24"/>
        </w:rPr>
        <w:t xml:space="preserve"> претендент пред</w:t>
      </w:r>
      <w:r>
        <w:rPr>
          <w:rFonts w:ascii="Times New Roman" w:hAnsi="Times New Roman" w:cs="Times New Roman"/>
          <w:sz w:val="24"/>
          <w:szCs w:val="24"/>
        </w:rPr>
        <w:t xml:space="preserve">ставляет организатору </w:t>
      </w:r>
      <w:r w:rsidRPr="005776B8">
        <w:rPr>
          <w:rFonts w:ascii="Times New Roman" w:hAnsi="Times New Roman" w:cs="Times New Roman"/>
          <w:sz w:val="24"/>
          <w:szCs w:val="24"/>
        </w:rPr>
        <w:t>аукциона (лично или через своего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представителя) заявку согласно </w:t>
      </w:r>
      <w:r w:rsidRPr="005776B8">
        <w:rPr>
          <w:rFonts w:ascii="Times New Roman" w:hAnsi="Times New Roman" w:cs="Times New Roman"/>
          <w:sz w:val="24"/>
          <w:szCs w:val="24"/>
        </w:rPr>
        <w:t>установленной формы в указанный в извеще</w:t>
      </w:r>
      <w:r>
        <w:rPr>
          <w:rFonts w:ascii="Times New Roman" w:hAnsi="Times New Roman" w:cs="Times New Roman"/>
          <w:sz w:val="24"/>
          <w:szCs w:val="24"/>
        </w:rPr>
        <w:t xml:space="preserve">нии о проведении аукциона срок.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Один заявитель вправе подать только одну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аукционе по </w:t>
      </w:r>
      <w:r w:rsidRPr="005776B8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лоту. Заявка на участие в аукционе, поступившая по истечении срока приема </w:t>
      </w:r>
      <w:r w:rsidRPr="005D24CA">
        <w:rPr>
          <w:rFonts w:ascii="Times New Roman" w:hAnsi="Times New Roman" w:cs="Times New Roman"/>
          <w:sz w:val="24"/>
          <w:szCs w:val="24"/>
        </w:rPr>
        <w:t>заявок, возвращается заявителю в день ее поступления.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начала приема заявок: </w:t>
      </w:r>
      <w:r w:rsidR="00AE7FC7">
        <w:rPr>
          <w:rFonts w:ascii="Times New Roman" w:hAnsi="Times New Roman" w:cs="Times New Roman"/>
          <w:b/>
          <w:sz w:val="24"/>
          <w:szCs w:val="24"/>
        </w:rPr>
        <w:t>18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.0</w:t>
      </w:r>
      <w:r w:rsidR="00AE7FC7">
        <w:rPr>
          <w:rFonts w:ascii="Times New Roman" w:hAnsi="Times New Roman" w:cs="Times New Roman"/>
          <w:b/>
          <w:sz w:val="24"/>
          <w:szCs w:val="24"/>
        </w:rPr>
        <w:t>8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с 09.00 часов.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окончания приема заявок: </w:t>
      </w:r>
      <w:r w:rsidR="00AE7FC7">
        <w:rPr>
          <w:rFonts w:ascii="Times New Roman" w:hAnsi="Times New Roman" w:cs="Times New Roman"/>
          <w:b/>
          <w:sz w:val="24"/>
          <w:szCs w:val="24"/>
        </w:rPr>
        <w:t>15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.0</w:t>
      </w:r>
      <w:r w:rsidR="00AE7FC7">
        <w:rPr>
          <w:rFonts w:ascii="Times New Roman" w:hAnsi="Times New Roman" w:cs="Times New Roman"/>
          <w:b/>
          <w:sz w:val="24"/>
          <w:szCs w:val="24"/>
        </w:rPr>
        <w:t>9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до 17.00 часов.</w:t>
      </w:r>
    </w:p>
    <w:p w:rsidR="005925C7" w:rsidRPr="007049EF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Прием заявок</w:t>
      </w:r>
      <w:r w:rsidRPr="005D24CA">
        <w:rPr>
          <w:rFonts w:ascii="Times New Roman" w:hAnsi="Times New Roman" w:cs="Times New Roman"/>
          <w:sz w:val="24"/>
          <w:szCs w:val="24"/>
        </w:rPr>
        <w:t xml:space="preserve"> осуществляется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09.00 до 17.00 часов местного </w:t>
      </w:r>
      <w:r w:rsidRPr="005776B8">
        <w:rPr>
          <w:rFonts w:ascii="Times New Roman" w:hAnsi="Times New Roman" w:cs="Times New Roman"/>
          <w:sz w:val="24"/>
          <w:szCs w:val="24"/>
        </w:rPr>
        <w:t>времени (перерыв с 13.00 до 14.00), кро</w:t>
      </w:r>
      <w:r>
        <w:rPr>
          <w:rFonts w:ascii="Times New Roman" w:hAnsi="Times New Roman" w:cs="Times New Roman"/>
          <w:sz w:val="24"/>
          <w:szCs w:val="24"/>
        </w:rPr>
        <w:t xml:space="preserve">ме выходных и праздничных дней.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Отдел по Буздякскому району </w:t>
      </w:r>
      <w:r w:rsidRPr="005776B8">
        <w:rPr>
          <w:rFonts w:ascii="Times New Roman" w:hAnsi="Times New Roman" w:cs="Times New Roman"/>
          <w:sz w:val="24"/>
          <w:szCs w:val="24"/>
        </w:rPr>
        <w:t>Министерства земельных и имущественных отношений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776B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/>
          <w:sz w:val="24"/>
          <w:szCs w:val="24"/>
        </w:rPr>
        <w:t>452710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РБ, </w:t>
      </w:r>
      <w:r>
        <w:rPr>
          <w:rFonts w:ascii="Times New Roman" w:hAnsi="Times New Roman" w:cs="Times New Roman"/>
          <w:b/>
          <w:sz w:val="24"/>
          <w:szCs w:val="24"/>
        </w:rPr>
        <w:t>Буздякский район, с. Буздяк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b/>
          <w:sz w:val="24"/>
          <w:szCs w:val="24"/>
        </w:rPr>
        <w:t>Красноармейская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</w:rPr>
        <w:t xml:space="preserve">27,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5925C7" w:rsidRDefault="005925C7" w:rsidP="00592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Организатор аукциона вправе отказаться от проведения аукциона в случае выявления обстоятельств в соответствии с действующим законодательством не позднее, чем за 3 дня до дня проведения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Извещение об </w:t>
      </w:r>
      <w:r w:rsidRPr="0083585E">
        <w:rPr>
          <w:rStyle w:val="a7"/>
        </w:rPr>
        <w:t>отказе</w:t>
      </w:r>
      <w:r w:rsidRPr="0083585E">
        <w:t> в </w:t>
      </w:r>
      <w:r w:rsidRPr="0083585E">
        <w:rPr>
          <w:rStyle w:val="a7"/>
        </w:rPr>
        <w:t>проведении</w:t>
      </w:r>
      <w:r w:rsidRPr="0083585E">
        <w:t> </w:t>
      </w:r>
      <w:r w:rsidRPr="0083585E">
        <w:rPr>
          <w:rStyle w:val="a7"/>
        </w:rPr>
        <w:t>аукциона</w:t>
      </w:r>
      <w:r w:rsidRPr="0083585E">
        <w:t> размещается на официальном сайте организатором аукциона в течение трех дней со дня принятия данного решения. Организатор аукциона в течение трех дней со дня принятия решения об отказе в проведении аукциона обязан известить участников аукциона об отказе в проведении аукциона и возвратить его участникам внесенные задатки.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lastRenderedPageBreak/>
        <w:t>Заявитель имеет право отозвать принятую организатором аукциона заявку на участие в аукционе</w:t>
      </w:r>
      <w:r w:rsidRPr="0083585E">
        <w:t xml:space="preserve">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К участию в аукционе допускаются лица</w:t>
      </w:r>
      <w:r w:rsidRPr="0083585E">
        <w:t xml:space="preserve"> подавшие заявки установленной формы не позднее указанного срока и представившие документы, при условии поступления сумм задатков на указанный в извещении расчетный счет.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83585E">
        <w:rPr>
          <w:b/>
        </w:rPr>
        <w:t>Заявитель не допускается к участию в аукционе по следующим основаниям: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1) непредставление необходимых для участия в аукционе документов или представление недостоверных сведений;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 xml:space="preserve">2) </w:t>
      </w:r>
      <w:proofErr w:type="spellStart"/>
      <w:r w:rsidRPr="0083585E">
        <w:t>непоступление</w:t>
      </w:r>
      <w:proofErr w:type="spellEnd"/>
      <w:r w:rsidRPr="0083585E">
        <w:t xml:space="preserve"> задатка на дату рассмотрения заявок на участие в аукционе;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ст.39.12 Земельного кодекса Российской Федерации реестре недобросовестных участников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Дата </w:t>
      </w:r>
      <w:r w:rsidRPr="005D24CA">
        <w:rPr>
          <w:rFonts w:ascii="Times New Roman" w:hAnsi="Times New Roman" w:cs="Times New Roman"/>
          <w:sz w:val="24"/>
          <w:szCs w:val="24"/>
        </w:rPr>
        <w:t>определения претендентов участниками аукциона – </w:t>
      </w:r>
      <w:r w:rsidR="00AE7FC7">
        <w:rPr>
          <w:rFonts w:ascii="Times New Roman" w:hAnsi="Times New Roman" w:cs="Times New Roman"/>
          <w:b/>
          <w:sz w:val="24"/>
          <w:szCs w:val="24"/>
        </w:rPr>
        <w:t>19</w:t>
      </w:r>
      <w:r w:rsidRPr="005D24CA">
        <w:rPr>
          <w:rFonts w:ascii="Times New Roman" w:hAnsi="Times New Roman" w:cs="Times New Roman"/>
          <w:b/>
          <w:sz w:val="24"/>
          <w:szCs w:val="24"/>
        </w:rPr>
        <w:t>.0</w:t>
      </w:r>
      <w:r w:rsidR="00AE7FC7">
        <w:rPr>
          <w:rFonts w:ascii="Times New Roman" w:hAnsi="Times New Roman" w:cs="Times New Roman"/>
          <w:b/>
          <w:sz w:val="24"/>
          <w:szCs w:val="24"/>
        </w:rPr>
        <w:t>9.2022 г. в 14:</w:t>
      </w:r>
      <w:r w:rsidR="003C18E3">
        <w:rPr>
          <w:rFonts w:ascii="Times New Roman" w:hAnsi="Times New Roman" w:cs="Times New Roman"/>
          <w:b/>
          <w:sz w:val="24"/>
          <w:szCs w:val="24"/>
        </w:rPr>
        <w:t>05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 часов по местному времени.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Организатор аукциона ведет протокол рассмотрения заявок на участие в аукционе.</w:t>
      </w:r>
      <w:r w:rsidRPr="005D24CA">
        <w:rPr>
          <w:rFonts w:ascii="Times New Roman" w:hAnsi="Times New Roman" w:cs="Times New Roman"/>
          <w:sz w:val="24"/>
          <w:szCs w:val="24"/>
        </w:rPr>
        <w:t xml:space="preserve"> Заявитель, признанный участником </w:t>
      </w:r>
      <w:r w:rsidRPr="0083585E">
        <w:rPr>
          <w:rFonts w:ascii="Times New Roman" w:hAnsi="Times New Roman" w:cs="Times New Roman"/>
          <w:sz w:val="24"/>
          <w:szCs w:val="24"/>
        </w:rPr>
        <w:t>аукциона, становится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участником аукциона с даты подписания организатором аукциона протокола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рассмотрения заявок на участие в аукционе</w:t>
      </w:r>
      <w:r w:rsidRPr="0083585E">
        <w:rPr>
          <w:rFonts w:ascii="Times New Roman" w:hAnsi="Times New Roman" w:cs="Times New Roman"/>
          <w:sz w:val="24"/>
          <w:szCs w:val="24"/>
        </w:rPr>
        <w:t xml:space="preserve">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E20A4A" w:rsidRPr="0083585E" w:rsidRDefault="00E20A4A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5D24CA">
        <w:rPr>
          <w:rFonts w:ascii="Times New Roman" w:hAnsi="Times New Roman" w:cs="Times New Roman"/>
          <w:b/>
          <w:sz w:val="24"/>
          <w:szCs w:val="24"/>
        </w:rPr>
        <w:t>проведения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Дата, время и место проведения аукциона: </w:t>
      </w:r>
      <w:r w:rsidR="00AE7FC7">
        <w:rPr>
          <w:rFonts w:ascii="Times New Roman" w:hAnsi="Times New Roman" w:cs="Times New Roman"/>
          <w:b/>
          <w:sz w:val="24"/>
          <w:szCs w:val="24"/>
        </w:rPr>
        <w:t>21</w:t>
      </w:r>
      <w:r w:rsidRPr="005D24CA">
        <w:rPr>
          <w:rFonts w:ascii="Times New Roman" w:hAnsi="Times New Roman" w:cs="Times New Roman"/>
          <w:b/>
          <w:sz w:val="24"/>
          <w:szCs w:val="24"/>
        </w:rPr>
        <w:t>.0</w:t>
      </w:r>
      <w:r w:rsidR="00AE7FC7">
        <w:rPr>
          <w:rFonts w:ascii="Times New Roman" w:hAnsi="Times New Roman" w:cs="Times New Roman"/>
          <w:b/>
          <w:sz w:val="24"/>
          <w:szCs w:val="24"/>
        </w:rPr>
        <w:t>9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.2022 в 10:00 часов по </w:t>
      </w:r>
      <w:proofErr w:type="gramStart"/>
      <w:r w:rsidRPr="005D24CA">
        <w:rPr>
          <w:rFonts w:ascii="Times New Roman" w:hAnsi="Times New Roman" w:cs="Times New Roman"/>
          <w:b/>
          <w:sz w:val="24"/>
          <w:szCs w:val="24"/>
        </w:rPr>
        <w:t xml:space="preserve">адресу:   </w:t>
      </w:r>
      <w:proofErr w:type="gramEnd"/>
      <w:r w:rsidRPr="005D24CA">
        <w:rPr>
          <w:rFonts w:ascii="Times New Roman" w:hAnsi="Times New Roman" w:cs="Times New Roman"/>
          <w:b/>
          <w:sz w:val="24"/>
          <w:szCs w:val="24"/>
        </w:rPr>
        <w:t xml:space="preserve">                         РБ, Буздякский район, с. Буздяк, ул. </w:t>
      </w:r>
      <w:r w:rsidR="00AE7FC7">
        <w:rPr>
          <w:rFonts w:ascii="Times New Roman" w:hAnsi="Times New Roman" w:cs="Times New Roman"/>
          <w:b/>
          <w:sz w:val="24"/>
          <w:szCs w:val="24"/>
        </w:rPr>
        <w:t>Красноармейская, д. 27</w:t>
      </w:r>
      <w:r w:rsidRPr="005D24CA">
        <w:rPr>
          <w:rFonts w:ascii="Times New Roman" w:hAnsi="Times New Roman" w:cs="Times New Roman"/>
          <w:b/>
          <w:sz w:val="24"/>
          <w:szCs w:val="24"/>
        </w:rPr>
        <w:t>.</w:t>
      </w:r>
    </w:p>
    <w:p w:rsidR="005D24CA" w:rsidRPr="005D24CA" w:rsidRDefault="005D24CA" w:rsidP="005D24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09:10 до 09:50 по местному времени.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Аукцион начинается с оглашения наименования, основных характеристик и начальной цены предмета аукциона, «шага аукциона» и порядка проведения аукциона.</w:t>
      </w:r>
    </w:p>
    <w:p w:rsidR="00E20A4A" w:rsidRPr="0082134F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Участникам аукциона выдаются пронумерованные карточки участника аукциона, которые они поднимают после оглашения аукционистом начального размера арендной платы и каждого очередного размера арендной платы в случае, если готовы заключить договор аренды в соответствии с этим размером арендной платы.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Каждый последующий размер арендной платы аукционист назначает путем увеличения текущего размера арендной платы на «шаг аукциона». После объявления очередного размера арендной платы </w:t>
      </w:r>
      <w:r w:rsidRPr="00C85C23">
        <w:t>аукционист называет номер карточки участника аукциона, который первым поднял карточку, и указывает на этого участника аукциона. Затем аукционист объявляет следующий размер арендной платы в соответствии с «шагом аукциона».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C85C23">
        <w:t>При отсутствии участников аукциона, готовых заключить договор аренды в соответствии с названным аукционистом размером арендной платы, аукционист повторяет размер арендной платы 3 раза.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lastRenderedPageBreak/>
        <w:t xml:space="preserve">Если после троекратного объявления размера арендной платы ни один из участников аукциона не поднял карточку, аукцион завершается. Победителем аукциона признается тот участник аукциона, </w:t>
      </w:r>
      <w:r w:rsidR="00AE4CC6">
        <w:t>который первым поднял карточку на предпоследний шаг, озвученный а</w:t>
      </w:r>
      <w:r w:rsidRPr="0083585E">
        <w:t>укционистом.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По завершении аукциона аукционист объявляет о продаже права на заключение договора аренды, называет размер арендной платы и номер карточки победителя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Итоги аукциона подводятся аукционной комиссией в день проведения аукциона по месту его проведения.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о результатах аукциона</w:t>
      </w:r>
      <w:r w:rsidRPr="0083585E">
        <w:rPr>
          <w:rFonts w:ascii="Times New Roman" w:hAnsi="Times New Roman" w:cs="Times New Roman"/>
          <w:sz w:val="24"/>
          <w:szCs w:val="24"/>
        </w:rPr>
        <w:t xml:space="preserve">: 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аукциона, а также Протокол о результатах аукциона размещается на официальном сайте </w:t>
      </w:r>
      <w:r w:rsidR="008B43B9" w:rsidRPr="008B43B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проведении торгов (</w:t>
      </w:r>
      <w:hyperlink r:id="rId6" w:history="1">
        <w:r w:rsidR="008B43B9" w:rsidRPr="008B43B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https://www.torgi.gov.ru</w:t>
        </w:r>
      </w:hyperlink>
      <w:r w:rsidR="008B43B9" w:rsidRPr="008B43B9">
        <w:rPr>
          <w:rFonts w:ascii="Times New Roman" w:hAnsi="Times New Roman" w:cs="Times New Roman"/>
          <w:sz w:val="24"/>
          <w:szCs w:val="24"/>
        </w:rPr>
        <w:t xml:space="preserve">) </w:t>
      </w:r>
      <w:r w:rsidRPr="008B43B9">
        <w:rPr>
          <w:rFonts w:ascii="Times New Roman" w:hAnsi="Times New Roman" w:cs="Times New Roman"/>
          <w:sz w:val="24"/>
          <w:szCs w:val="24"/>
        </w:rPr>
        <w:t xml:space="preserve">в течение одного </w:t>
      </w:r>
      <w:r w:rsidRPr="0083585E">
        <w:rPr>
          <w:rFonts w:ascii="Times New Roman" w:hAnsi="Times New Roman" w:cs="Times New Roman"/>
          <w:sz w:val="24"/>
          <w:szCs w:val="24"/>
        </w:rPr>
        <w:t>рабочего дня со дня подписания данного протокола.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Порядок определения победителя</w:t>
      </w:r>
      <w:r w:rsidRPr="0083585E">
        <w:rPr>
          <w:rFonts w:ascii="Times New Roman" w:hAnsi="Times New Roman" w:cs="Times New Roman"/>
          <w:sz w:val="24"/>
          <w:szCs w:val="24"/>
        </w:rPr>
        <w:t>: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20A4A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течение трех рабочих дней со дня подписания протокола о результатах аукциона организатор аукциона возвращает задатки лицам, участвовавшим в аукционе, но не победившим в нем</w:t>
      </w:r>
      <w:r w:rsidR="002F5D9B">
        <w:rPr>
          <w:rFonts w:ascii="Times New Roman" w:hAnsi="Times New Roman" w:cs="Times New Roman"/>
          <w:sz w:val="24"/>
          <w:szCs w:val="24"/>
        </w:rPr>
        <w:t xml:space="preserve">, а также подавшим заявки на участие в аукционе, но не присутствующим при </w:t>
      </w:r>
      <w:proofErr w:type="gramStart"/>
      <w:r w:rsidR="002F5D9B">
        <w:rPr>
          <w:rFonts w:ascii="Times New Roman" w:hAnsi="Times New Roman" w:cs="Times New Roman"/>
          <w:sz w:val="24"/>
          <w:szCs w:val="24"/>
        </w:rPr>
        <w:t>проведении  аукциона</w:t>
      </w:r>
      <w:proofErr w:type="gramEnd"/>
      <w:r w:rsidRPr="0083585E">
        <w:rPr>
          <w:rFonts w:ascii="Times New Roman" w:hAnsi="Times New Roman" w:cs="Times New Roman"/>
          <w:sz w:val="24"/>
          <w:szCs w:val="24"/>
        </w:rPr>
        <w:t>.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b/>
          <w:bCs/>
          <w:sz w:val="24"/>
          <w:szCs w:val="24"/>
        </w:rPr>
        <w:t>Аукцион признается несостоявшимся в случае, если: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в аукционе участвовал только один участник или при проведении аукциона не присутствовал ни один из участников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внесенные задатки возвращаются участникам в течение трех рабочих дней со дня подписания протокола о результатах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Победителю аукциона, единственному принявшему участие в аукционе его участнику, заявителю, подавшему единственную заявку,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направляется два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экземпляра подписанного проекта договора аренды земельного участка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десятидневный срок со дня составления протокола о результатах аукциона. При этом договор аренды земельного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участка заключается по цене, предложенной победителем аукциона, или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случае заключения указанного договора с единственным принявшим участие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аукционе его участником по начальной цене предмета аукциона. Не допускается заключение договоров ранее, чем через десять дней со дня размещения информации о результатах аукциона на официальном сайте.</w:t>
      </w:r>
    </w:p>
    <w:p w:rsidR="00E20A4A" w:rsidRPr="002F5D9B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D9B">
        <w:rPr>
          <w:rFonts w:ascii="Times New Roman" w:hAnsi="Times New Roman" w:cs="Times New Roman"/>
          <w:b/>
          <w:sz w:val="24"/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случае признания аукциона несостоявшимся</w:t>
      </w:r>
      <w:r w:rsidRPr="0083585E">
        <w:rPr>
          <w:rFonts w:ascii="Times New Roman" w:hAnsi="Times New Roman" w:cs="Times New Roman"/>
          <w:sz w:val="24"/>
          <w:szCs w:val="24"/>
        </w:rPr>
        <w:t>, засчитываются в счет арендной платы за земельный участок.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Срок заключения договора аренды земельного участка: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не ранее чем через десять дней со дня размещения информации о результатах аукциона на официальном сайте. Договор аренды земельного участка должен быть подписан и представлен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тридцати дней со дня направления.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Если договор аренды земельного участка в течение тридцати дней со дня направления победителю аукциона проекта указанного договора им не подписан</w:t>
      </w:r>
      <w:r w:rsidRPr="0083585E">
        <w:rPr>
          <w:rFonts w:ascii="Times New Roman" w:hAnsi="Times New Roman" w:cs="Times New Roman"/>
          <w:sz w:val="24"/>
          <w:szCs w:val="24"/>
        </w:rPr>
        <w:t xml:space="preserve"> и не </w:t>
      </w:r>
      <w:r w:rsidRPr="0083585E">
        <w:rPr>
          <w:rFonts w:ascii="Times New Roman" w:hAnsi="Times New Roman" w:cs="Times New Roman"/>
          <w:sz w:val="24"/>
          <w:szCs w:val="24"/>
        </w:rPr>
        <w:lastRenderedPageBreak/>
        <w:t>представлен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РБ, организатор аукциона предлагает заключить договор аренды земельного участка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>подписанные им договоры,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Сведения о победителях аукционов, уклонившихся от заключения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>, и об иных лицах, с которыми договоры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аренды заключаются в случае признания аукциона несостоявшимся и которые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уклонились от их заключения, включаются в реестр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аукциона. Сведения исключаются из реестра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 по истечении двух лет со дня их внесения в реестр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недобросовестных участников аукциона.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Победитель торгов не вправе уступать права и осуществлять перевод долга по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обязательствам, возникшим из заключенного на торгах договора.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 по договору аренды должны быть исполнены победителем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торгов лично.</w:t>
      </w:r>
    </w:p>
    <w:p w:rsidR="00E20A4A" w:rsidRPr="0083585E" w:rsidRDefault="00E20A4A" w:rsidP="00E20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585E">
        <w:rPr>
          <w:rFonts w:ascii="Times New Roman" w:hAnsi="Times New Roman" w:cs="Times New Roman"/>
          <w:b/>
          <w:sz w:val="24"/>
          <w:szCs w:val="24"/>
        </w:rPr>
        <w:tab/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Получить образец заявки на участие в аукционе установленной формы,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а также ознакомиться с дополнительной информацией о предмете аукциона, правилами проведения аукциона и проектом договора аренды земельного участка заинтересованные лица могут в Отделе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ежедневно (кроме выходных дней) </w:t>
      </w:r>
      <w:r w:rsidRPr="0083585E">
        <w:rPr>
          <w:rFonts w:ascii="Times New Roman" w:hAnsi="Times New Roman" w:cs="Times New Roman"/>
          <w:b/>
          <w:sz w:val="24"/>
          <w:szCs w:val="24"/>
        </w:rPr>
        <w:t>с 09.00 до 17.00 часов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местного времени (перерыв с 13.00 до 14.00 часов) по адресу: 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РБ, Буздякский район, с. Буздяк, ул. Красноармейская, д. 27, </w:t>
      </w:r>
      <w:proofErr w:type="spellStart"/>
      <w:r w:rsidRPr="0083585E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83585E"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E20A4A" w:rsidRPr="00EC1450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Форма заявки и проект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7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https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://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www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torgi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gov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,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на сайте </w:t>
      </w:r>
      <w:r w:rsidRPr="0083585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Буздякский </w:t>
      </w:r>
      <w:r w:rsidRPr="00EC1450">
        <w:rPr>
          <w:rFonts w:ascii="Times New Roman" w:hAnsi="Times New Roman" w:cs="Times New Roman"/>
          <w:sz w:val="24"/>
          <w:szCs w:val="24"/>
        </w:rPr>
        <w:t>район Республики Башкортостан (https://buzdyak.bashkortostan.ru)</w:t>
      </w:r>
      <w:r w:rsidRPr="00EC1450">
        <w:rPr>
          <w:rFonts w:ascii="Times New Roman" w:hAnsi="Times New Roman" w:cs="Times New Roman"/>
          <w:bCs/>
          <w:kern w:val="2"/>
          <w:sz w:val="24"/>
          <w:szCs w:val="24"/>
        </w:rPr>
        <w:t xml:space="preserve"> </w:t>
      </w:r>
      <w:r w:rsidRPr="00EC1450">
        <w:rPr>
          <w:rFonts w:ascii="Times New Roman" w:hAnsi="Times New Roman" w:cs="Times New Roman"/>
          <w:kern w:val="2"/>
          <w:sz w:val="24"/>
          <w:szCs w:val="24"/>
        </w:rPr>
        <w:t>и на сайте Министерства земельных и имущественных отношений Республики Башкортостан (</w:t>
      </w:r>
      <w:hyperlink r:id="rId8" w:history="1">
        <w:r w:rsidRPr="00EC1450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https://mzio.bashkortostan.ru</w:t>
        </w:r>
      </w:hyperlink>
      <w:r w:rsidRPr="00EC1450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="00EC1450" w:rsidRPr="00EC1450">
        <w:rPr>
          <w:rFonts w:ascii="Times New Roman" w:hAnsi="Times New Roman" w:cs="Times New Roman"/>
          <w:kern w:val="2"/>
          <w:sz w:val="24"/>
          <w:szCs w:val="24"/>
        </w:rPr>
        <w:t xml:space="preserve">, </w:t>
      </w:r>
      <w:r w:rsidR="00EC1450" w:rsidRPr="00EC1450">
        <w:rPr>
          <w:rFonts w:ascii="Times New Roman" w:hAnsi="Times New Roman" w:cs="Times New Roman"/>
          <w:sz w:val="24"/>
          <w:szCs w:val="24"/>
        </w:rPr>
        <w:t xml:space="preserve">на сайте сельского поселения </w:t>
      </w:r>
      <w:proofErr w:type="spellStart"/>
      <w:r w:rsidR="00EC1450" w:rsidRPr="00EC1450">
        <w:rPr>
          <w:rFonts w:ascii="Times New Roman" w:hAnsi="Times New Roman" w:cs="Times New Roman"/>
          <w:sz w:val="24"/>
          <w:szCs w:val="24"/>
        </w:rPr>
        <w:t>Каранский</w:t>
      </w:r>
      <w:proofErr w:type="spellEnd"/>
      <w:r w:rsidR="00EC1450" w:rsidRPr="00EC1450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Республики Башкортостан (</w:t>
      </w:r>
      <w:hyperlink r:id="rId9" w:history="1">
        <w:r w:rsidR="00EC1450" w:rsidRPr="00EC1450">
          <w:rPr>
            <w:rFonts w:ascii="Times New Roman" w:hAnsi="Times New Roman" w:cs="Times New Roman"/>
            <w:sz w:val="24"/>
            <w:szCs w:val="24"/>
          </w:rPr>
          <w:t>http://karanselsovet.ru/</w:t>
        </w:r>
      </w:hyperlink>
      <w:r w:rsidR="00EC1450" w:rsidRPr="00EC1450">
        <w:rPr>
          <w:rFonts w:ascii="Times New Roman" w:hAnsi="Times New Roman" w:cs="Times New Roman"/>
          <w:sz w:val="24"/>
          <w:szCs w:val="24"/>
        </w:rPr>
        <w:t>).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Осмотр земельных участков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 местности производится в любое время самостоятельно; с имеющейся документацией по участку заявители вправе ознакомиться у организатора аукциона.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59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Документы для участия в торгах принимаются лично либо через представителя </w:t>
      </w: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>претендента в письменной форме на бумажном носителе </w:t>
      </w:r>
      <w:r w:rsidRPr="005D24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с </w:t>
      </w:r>
      <w:r w:rsidR="00AE7FC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18 </w:t>
      </w:r>
      <w:bookmarkStart w:id="0" w:name="_GoBack"/>
      <w:bookmarkEnd w:id="0"/>
      <w:r w:rsidR="00AE7FC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августа</w:t>
      </w:r>
      <w:r w:rsidRPr="005D24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2022 года по</w:t>
      </w: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7F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15</w:t>
      </w:r>
      <w:r w:rsidR="00AE7FC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сентября</w:t>
      </w:r>
      <w:r w:rsidRPr="005D24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2022 года</w:t>
      </w: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включительно, ежедневно (кроме выходных и праздничных дней)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>каб</w:t>
      </w:r>
      <w:proofErr w:type="spellEnd"/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>. №16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РБ; - почтовой связью по адресу: 452710, Республика Башкортостан, Буздякский район, с. Буздяк, ул. Красноармейская, д. 27, в установленном законом порядке.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Телефон для справок: +7(34773) 3-01-09, 3-01-25.</w:t>
      </w:r>
    </w:p>
    <w:p w:rsidR="00A569EF" w:rsidRPr="005776B8" w:rsidRDefault="00A569EF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</w:p>
    <w:sectPr w:rsidR="00A569EF" w:rsidRPr="005776B8" w:rsidSect="008F51F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54CE0"/>
    <w:multiLevelType w:val="hybridMultilevel"/>
    <w:tmpl w:val="66F42B0A"/>
    <w:lvl w:ilvl="0" w:tplc="77D4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1516DF"/>
    <w:multiLevelType w:val="hybridMultilevel"/>
    <w:tmpl w:val="49E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B8"/>
    <w:rsid w:val="00000F34"/>
    <w:rsid w:val="00001381"/>
    <w:rsid w:val="00003595"/>
    <w:rsid w:val="00032BD8"/>
    <w:rsid w:val="00054F32"/>
    <w:rsid w:val="00055257"/>
    <w:rsid w:val="000559CD"/>
    <w:rsid w:val="00077D40"/>
    <w:rsid w:val="000863FE"/>
    <w:rsid w:val="000937C9"/>
    <w:rsid w:val="000958BF"/>
    <w:rsid w:val="000A3117"/>
    <w:rsid w:val="000B6770"/>
    <w:rsid w:val="000E317F"/>
    <w:rsid w:val="001027F6"/>
    <w:rsid w:val="00107078"/>
    <w:rsid w:val="0011513C"/>
    <w:rsid w:val="001176A9"/>
    <w:rsid w:val="00131786"/>
    <w:rsid w:val="001322AC"/>
    <w:rsid w:val="001358BB"/>
    <w:rsid w:val="00136418"/>
    <w:rsid w:val="001406D0"/>
    <w:rsid w:val="001510FE"/>
    <w:rsid w:val="001634F2"/>
    <w:rsid w:val="00167768"/>
    <w:rsid w:val="00171D22"/>
    <w:rsid w:val="0017765E"/>
    <w:rsid w:val="00180455"/>
    <w:rsid w:val="00181E66"/>
    <w:rsid w:val="001A311B"/>
    <w:rsid w:val="001B0418"/>
    <w:rsid w:val="001B639E"/>
    <w:rsid w:val="001C4A4E"/>
    <w:rsid w:val="001D09DC"/>
    <w:rsid w:val="001F123C"/>
    <w:rsid w:val="002032DC"/>
    <w:rsid w:val="00210616"/>
    <w:rsid w:val="00212A08"/>
    <w:rsid w:val="00234727"/>
    <w:rsid w:val="00247A4C"/>
    <w:rsid w:val="00252ED5"/>
    <w:rsid w:val="00261797"/>
    <w:rsid w:val="00265B4B"/>
    <w:rsid w:val="00286C23"/>
    <w:rsid w:val="002E1A8B"/>
    <w:rsid w:val="002E47BC"/>
    <w:rsid w:val="002E5AFC"/>
    <w:rsid w:val="002F36E7"/>
    <w:rsid w:val="002F5D9B"/>
    <w:rsid w:val="00311DF5"/>
    <w:rsid w:val="00360CCA"/>
    <w:rsid w:val="00363F5B"/>
    <w:rsid w:val="00395151"/>
    <w:rsid w:val="003A6088"/>
    <w:rsid w:val="003C18E3"/>
    <w:rsid w:val="003C642E"/>
    <w:rsid w:val="003E0385"/>
    <w:rsid w:val="003E21EC"/>
    <w:rsid w:val="003F12B6"/>
    <w:rsid w:val="004147FD"/>
    <w:rsid w:val="00436CEA"/>
    <w:rsid w:val="00463E0E"/>
    <w:rsid w:val="0046572D"/>
    <w:rsid w:val="00474079"/>
    <w:rsid w:val="004A2D9B"/>
    <w:rsid w:val="004C0FC7"/>
    <w:rsid w:val="004D4F5D"/>
    <w:rsid w:val="004E162F"/>
    <w:rsid w:val="004F3FA5"/>
    <w:rsid w:val="00503318"/>
    <w:rsid w:val="0052099F"/>
    <w:rsid w:val="00533D92"/>
    <w:rsid w:val="00536626"/>
    <w:rsid w:val="00541BD1"/>
    <w:rsid w:val="00573D51"/>
    <w:rsid w:val="005776B8"/>
    <w:rsid w:val="00585968"/>
    <w:rsid w:val="005907D8"/>
    <w:rsid w:val="005925C7"/>
    <w:rsid w:val="005D24CA"/>
    <w:rsid w:val="005E2885"/>
    <w:rsid w:val="00613991"/>
    <w:rsid w:val="006143A5"/>
    <w:rsid w:val="00614EAF"/>
    <w:rsid w:val="00625DA4"/>
    <w:rsid w:val="00654A8E"/>
    <w:rsid w:val="00657B3B"/>
    <w:rsid w:val="00676C97"/>
    <w:rsid w:val="00682B4F"/>
    <w:rsid w:val="006A2456"/>
    <w:rsid w:val="006A7D5F"/>
    <w:rsid w:val="006C44DB"/>
    <w:rsid w:val="006D0F16"/>
    <w:rsid w:val="006D4B45"/>
    <w:rsid w:val="006E1706"/>
    <w:rsid w:val="006E5842"/>
    <w:rsid w:val="00701951"/>
    <w:rsid w:val="007038CD"/>
    <w:rsid w:val="007049EF"/>
    <w:rsid w:val="00722EC1"/>
    <w:rsid w:val="0072646E"/>
    <w:rsid w:val="007349FC"/>
    <w:rsid w:val="007449D3"/>
    <w:rsid w:val="00754373"/>
    <w:rsid w:val="007544F2"/>
    <w:rsid w:val="007702D8"/>
    <w:rsid w:val="00773BBF"/>
    <w:rsid w:val="007C6572"/>
    <w:rsid w:val="008017DE"/>
    <w:rsid w:val="0082134F"/>
    <w:rsid w:val="00832800"/>
    <w:rsid w:val="00834DC5"/>
    <w:rsid w:val="00843E3C"/>
    <w:rsid w:val="008459B2"/>
    <w:rsid w:val="00853981"/>
    <w:rsid w:val="008616DE"/>
    <w:rsid w:val="00862CF6"/>
    <w:rsid w:val="00864D50"/>
    <w:rsid w:val="008716D6"/>
    <w:rsid w:val="00894A34"/>
    <w:rsid w:val="008B43B9"/>
    <w:rsid w:val="008C3B66"/>
    <w:rsid w:val="008D4B49"/>
    <w:rsid w:val="008D7B77"/>
    <w:rsid w:val="008F51F8"/>
    <w:rsid w:val="00911827"/>
    <w:rsid w:val="00913E55"/>
    <w:rsid w:val="00930261"/>
    <w:rsid w:val="009640BC"/>
    <w:rsid w:val="00990EF5"/>
    <w:rsid w:val="009973F3"/>
    <w:rsid w:val="009A51BD"/>
    <w:rsid w:val="009C18C8"/>
    <w:rsid w:val="009C4A29"/>
    <w:rsid w:val="009D1F18"/>
    <w:rsid w:val="00A02D47"/>
    <w:rsid w:val="00A24EB7"/>
    <w:rsid w:val="00A36033"/>
    <w:rsid w:val="00A569EF"/>
    <w:rsid w:val="00A65D43"/>
    <w:rsid w:val="00A7323A"/>
    <w:rsid w:val="00A90F92"/>
    <w:rsid w:val="00A91192"/>
    <w:rsid w:val="00AB101C"/>
    <w:rsid w:val="00AB2941"/>
    <w:rsid w:val="00AB7A61"/>
    <w:rsid w:val="00AC19A5"/>
    <w:rsid w:val="00AC2A87"/>
    <w:rsid w:val="00AC65A7"/>
    <w:rsid w:val="00AE4CC6"/>
    <w:rsid w:val="00AE7FC7"/>
    <w:rsid w:val="00AF2CE4"/>
    <w:rsid w:val="00B02BAD"/>
    <w:rsid w:val="00B20861"/>
    <w:rsid w:val="00B22BB7"/>
    <w:rsid w:val="00B33E62"/>
    <w:rsid w:val="00B35632"/>
    <w:rsid w:val="00BA75C5"/>
    <w:rsid w:val="00BB4138"/>
    <w:rsid w:val="00BE5E0E"/>
    <w:rsid w:val="00C03FAE"/>
    <w:rsid w:val="00C132F8"/>
    <w:rsid w:val="00C24C72"/>
    <w:rsid w:val="00C54722"/>
    <w:rsid w:val="00C54FAF"/>
    <w:rsid w:val="00C55337"/>
    <w:rsid w:val="00C73184"/>
    <w:rsid w:val="00C85C23"/>
    <w:rsid w:val="00C96F59"/>
    <w:rsid w:val="00CA3215"/>
    <w:rsid w:val="00CF3469"/>
    <w:rsid w:val="00D05138"/>
    <w:rsid w:val="00D4091C"/>
    <w:rsid w:val="00D62749"/>
    <w:rsid w:val="00D64B6D"/>
    <w:rsid w:val="00D67F31"/>
    <w:rsid w:val="00D91259"/>
    <w:rsid w:val="00D94A6F"/>
    <w:rsid w:val="00DB0FAD"/>
    <w:rsid w:val="00DB6359"/>
    <w:rsid w:val="00DC36EE"/>
    <w:rsid w:val="00DC6313"/>
    <w:rsid w:val="00DD530B"/>
    <w:rsid w:val="00DE00BB"/>
    <w:rsid w:val="00DE7745"/>
    <w:rsid w:val="00DF7C4A"/>
    <w:rsid w:val="00E20A4A"/>
    <w:rsid w:val="00E572C6"/>
    <w:rsid w:val="00E66A83"/>
    <w:rsid w:val="00E82AED"/>
    <w:rsid w:val="00E85999"/>
    <w:rsid w:val="00EC1450"/>
    <w:rsid w:val="00EF1303"/>
    <w:rsid w:val="00EF6061"/>
    <w:rsid w:val="00F156BF"/>
    <w:rsid w:val="00F464D0"/>
    <w:rsid w:val="00F65DA3"/>
    <w:rsid w:val="00FA0A71"/>
    <w:rsid w:val="00FE2C71"/>
    <w:rsid w:val="00FE67B4"/>
    <w:rsid w:val="00FF0940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90B4E-0065-4107-938E-C2158274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079"/>
    <w:pPr>
      <w:ind w:left="720"/>
      <w:contextualSpacing/>
    </w:pPr>
  </w:style>
  <w:style w:type="character" w:styleId="a4">
    <w:name w:val="Hyperlink"/>
    <w:rsid w:val="00DB0FAD"/>
    <w:rPr>
      <w:color w:val="0000FF"/>
      <w:u w:val="single"/>
    </w:rPr>
  </w:style>
  <w:style w:type="paragraph" w:customStyle="1" w:styleId="ConsPlusNormal">
    <w:name w:val="ConsPlusNormal"/>
    <w:rsid w:val="00DB0F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9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25C7"/>
    <w:rPr>
      <w:b/>
      <w:bCs/>
    </w:rPr>
  </w:style>
  <w:style w:type="character" w:styleId="a7">
    <w:name w:val="Emphasis"/>
    <w:basedOn w:val="a0"/>
    <w:uiPriority w:val="20"/>
    <w:qFormat/>
    <w:rsid w:val="005925C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4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rg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aranselsov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E357D-E041-48F6-AF22-9DAA82A8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3847</Words>
  <Characters>21932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Марат А. Аглямов</dc:creator>
  <cp:lastModifiedBy>Кинзикеева Алия Аликовна</cp:lastModifiedBy>
  <cp:revision>3</cp:revision>
  <cp:lastPrinted>2022-03-14T07:25:00Z</cp:lastPrinted>
  <dcterms:created xsi:type="dcterms:W3CDTF">2022-08-10T10:17:00Z</dcterms:created>
  <dcterms:modified xsi:type="dcterms:W3CDTF">2022-08-10T10:32:00Z</dcterms:modified>
</cp:coreProperties>
</file>