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E5423F" w:rsidRPr="006A70F2" w:rsidTr="00BD6872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423F" w:rsidRPr="00D04B48" w:rsidRDefault="00E5423F" w:rsidP="00BD6872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gram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Баш</w:t>
            </w:r>
            <w:r w:rsidRPr="00D04B48">
              <w:rPr>
                <w:rFonts w:eastAsia="Calibri" w:hAnsi="Lucida Sans Unicode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ы</w:t>
            </w:r>
          </w:p>
          <w:p w:rsidR="00E5423F" w:rsidRPr="00D04B48" w:rsidRDefault="00E5423F" w:rsidP="00BD6872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Б</w:t>
            </w: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зд</w:t>
            </w:r>
            <w:r w:rsidRPr="00D04B48">
              <w:rPr>
                <w:rFonts w:eastAsia="Calibri"/>
                <w:b/>
                <w:bCs/>
                <w:sz w:val="28"/>
                <w:szCs w:val="28"/>
              </w:rPr>
              <w:t>ə</w:t>
            </w: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E5423F" w:rsidRPr="00D04B48" w:rsidRDefault="00E5423F" w:rsidP="00BD6872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:rsidR="00E5423F" w:rsidRPr="00D04B48" w:rsidRDefault="00E5423F" w:rsidP="00BD6872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Каран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:rsidR="00E5423F" w:rsidRPr="00D04B48" w:rsidRDefault="00E5423F" w:rsidP="00BD6872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423F" w:rsidRPr="00D04B48" w:rsidRDefault="00E5423F" w:rsidP="00BD6872">
            <w:pPr>
              <w:snapToGrid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26EEC8E" wp14:editId="2475F867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423F" w:rsidRPr="00D04B48" w:rsidRDefault="00E5423F" w:rsidP="00BD687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 xml:space="preserve">  Республика Башкортостан</w:t>
            </w:r>
          </w:p>
          <w:p w:rsidR="00E5423F" w:rsidRPr="00D04B48" w:rsidRDefault="00E5423F" w:rsidP="00BD687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>Совет Сельского поселения</w:t>
            </w:r>
          </w:p>
          <w:p w:rsidR="00E5423F" w:rsidRPr="00D04B48" w:rsidRDefault="00E5423F" w:rsidP="00BD687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>Каранский сельсовет</w:t>
            </w:r>
          </w:p>
          <w:p w:rsidR="00E5423F" w:rsidRPr="00D04B48" w:rsidRDefault="00E5423F" w:rsidP="00BD687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>муниципального района</w:t>
            </w:r>
          </w:p>
          <w:p w:rsidR="00E5423F" w:rsidRPr="00D04B48" w:rsidRDefault="00E5423F" w:rsidP="00BD6872">
            <w:pPr>
              <w:spacing w:after="0" w:line="240" w:lineRule="auto"/>
              <w:jc w:val="center"/>
              <w:rPr>
                <w:b/>
                <w:sz w:val="28"/>
                <w:szCs w:val="28"/>
                <w:lang w:val="be-BY"/>
              </w:rPr>
            </w:pPr>
            <w:proofErr w:type="spellStart"/>
            <w:r w:rsidRPr="00D04B48">
              <w:rPr>
                <w:b/>
                <w:sz w:val="28"/>
                <w:szCs w:val="28"/>
              </w:rPr>
              <w:t>Буздякский</w:t>
            </w:r>
            <w:proofErr w:type="spellEnd"/>
            <w:r w:rsidRPr="00D04B48">
              <w:rPr>
                <w:b/>
                <w:sz w:val="28"/>
                <w:szCs w:val="28"/>
              </w:rPr>
              <w:t xml:space="preserve"> район</w:t>
            </w:r>
          </w:p>
          <w:p w:rsidR="00E5423F" w:rsidRPr="00D04B48" w:rsidRDefault="00E5423F" w:rsidP="00BD687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E5423F" w:rsidRDefault="00E5423F" w:rsidP="00E5423F">
      <w:pPr>
        <w:tabs>
          <w:tab w:val="left" w:pos="530"/>
        </w:tabs>
        <w:rPr>
          <w:b/>
          <w:sz w:val="28"/>
          <w:szCs w:val="28"/>
        </w:rPr>
      </w:pPr>
      <w:r w:rsidRPr="006A70F2">
        <w:rPr>
          <w:b/>
          <w:sz w:val="28"/>
          <w:szCs w:val="28"/>
        </w:rPr>
        <w:tab/>
      </w:r>
    </w:p>
    <w:p w:rsidR="00E5423F" w:rsidRDefault="00E5423F" w:rsidP="00E5423F">
      <w:pPr>
        <w:tabs>
          <w:tab w:val="left" w:pos="530"/>
        </w:tabs>
        <w:spacing w:after="0" w:line="240" w:lineRule="auto"/>
        <w:rPr>
          <w:b/>
          <w:sz w:val="28"/>
          <w:szCs w:val="28"/>
        </w:rPr>
      </w:pPr>
    </w:p>
    <w:p w:rsidR="00E5423F" w:rsidRPr="00017C60" w:rsidRDefault="00E5423F" w:rsidP="00E5423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№ 176</w:t>
      </w:r>
      <w:r w:rsidRPr="00017C60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</w:t>
      </w:r>
      <w:r w:rsidRPr="00017C60">
        <w:rPr>
          <w:rFonts w:ascii="Times New Roman" w:hAnsi="Times New Roman"/>
          <w:sz w:val="24"/>
          <w:szCs w:val="24"/>
          <w:lang w:eastAsia="ru-RU"/>
        </w:rPr>
        <w:t xml:space="preserve">   от </w:t>
      </w:r>
      <w:r>
        <w:rPr>
          <w:rFonts w:ascii="Times New Roman" w:hAnsi="Times New Roman"/>
          <w:sz w:val="24"/>
          <w:szCs w:val="24"/>
          <w:lang w:eastAsia="ru-RU"/>
        </w:rPr>
        <w:t xml:space="preserve">20.12.2018 </w:t>
      </w:r>
      <w:r w:rsidRPr="00017C60">
        <w:rPr>
          <w:rFonts w:ascii="Times New Roman" w:hAnsi="Times New Roman"/>
          <w:sz w:val="24"/>
          <w:szCs w:val="24"/>
          <w:lang w:eastAsia="ru-RU"/>
        </w:rPr>
        <w:t>г.</w:t>
      </w:r>
    </w:p>
    <w:p w:rsidR="00E5423F" w:rsidRPr="00017C60" w:rsidRDefault="00E5423F" w:rsidP="00E5423F">
      <w:pPr>
        <w:pStyle w:val="ConsPlusNonformat"/>
        <w:widowControl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7C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 </w:t>
      </w:r>
      <w:proofErr w:type="spellStart"/>
      <w:r w:rsidRPr="00017C60">
        <w:rPr>
          <w:rFonts w:ascii="Times New Roman" w:eastAsia="Times New Roman" w:hAnsi="Times New Roman" w:cs="Times New Roman"/>
          <w:color w:val="000000"/>
          <w:sz w:val="24"/>
          <w:szCs w:val="24"/>
        </w:rPr>
        <w:t>Ураново</w:t>
      </w:r>
      <w:proofErr w:type="spellEnd"/>
    </w:p>
    <w:p w:rsidR="00E5423F" w:rsidRPr="00323419" w:rsidRDefault="00E5423F" w:rsidP="00E5423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23419">
        <w:rPr>
          <w:rFonts w:ascii="Times New Roman" w:hAnsi="Times New Roman"/>
          <w:color w:val="000000"/>
          <w:sz w:val="24"/>
          <w:szCs w:val="24"/>
          <w:lang w:eastAsia="ru-RU"/>
        </w:rPr>
        <w:t>РЕШЕНИЕ</w:t>
      </w:r>
    </w:p>
    <w:p w:rsidR="00E5423F" w:rsidRPr="00323419" w:rsidRDefault="00E5423F" w:rsidP="00E5423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23419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E5423F" w:rsidRPr="00323419" w:rsidRDefault="00E5423F" w:rsidP="00E5423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23419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D3F01"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ru-RU"/>
        </w:rPr>
        <w:t>Об утверждении Положения о порядке формирования, ведения и обязательного опубликования перечня муниципального имущества, свободного от прав третьих лиц                   (за исключением имущественных прав субъектов малого и среднего предпринимательства), подлежащего предоставлению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и порядке и условиях предоставления в аренду включенного в данный перечень имущества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 xml:space="preserve">В соответствии с Федеральным законом от 24.07.2007 № 209-ФЗ «О развитии малого и среднего предпринимательства в Российской Федерации» Совет СП Каранский сельсовет муниципального района </w:t>
      </w:r>
      <w:proofErr w:type="spellStart"/>
      <w:r w:rsidRPr="005D3F01">
        <w:rPr>
          <w:rFonts w:ascii="Times New Roman" w:hAnsi="Times New Roman"/>
          <w:sz w:val="24"/>
          <w:szCs w:val="24"/>
          <w:lang w:eastAsia="ru-RU"/>
        </w:rPr>
        <w:t>Буздякский</w:t>
      </w:r>
      <w:proofErr w:type="spellEnd"/>
      <w:r w:rsidRPr="005D3F01">
        <w:rPr>
          <w:rFonts w:ascii="Times New Roman" w:hAnsi="Times New Roman"/>
          <w:sz w:val="24"/>
          <w:szCs w:val="24"/>
          <w:lang w:eastAsia="ru-RU"/>
        </w:rPr>
        <w:t xml:space="preserve"> район Республики Башкортостан решил: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</w:t>
      </w:r>
      <w:r w:rsidRPr="005D3F01">
        <w:rPr>
          <w:rFonts w:ascii="Times New Roman" w:hAnsi="Times New Roman"/>
          <w:sz w:val="24"/>
          <w:szCs w:val="24"/>
          <w:lang w:eastAsia="ru-RU"/>
        </w:rPr>
        <w:tab/>
        <w:t>1. Утвердить прилагаемое Положение о порядке формирования, ведения и обязательного 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подлежащего предоставлению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и порядке и условиях предоставления в аренду включенного в данный перечень имущества согласно приложению к настоящему решению.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 xml:space="preserve">2. Установить, что уполномоченным органом по формированию, ведению и опубликованию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подлежащего предоставлению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является Администрация СП Каранский сельсовет муниципального района </w:t>
      </w:r>
      <w:proofErr w:type="spellStart"/>
      <w:r w:rsidRPr="005D3F01">
        <w:rPr>
          <w:rFonts w:ascii="Times New Roman" w:hAnsi="Times New Roman"/>
          <w:sz w:val="24"/>
          <w:szCs w:val="24"/>
          <w:lang w:eastAsia="ru-RU"/>
        </w:rPr>
        <w:t>Буздякский</w:t>
      </w:r>
      <w:proofErr w:type="spellEnd"/>
      <w:r w:rsidRPr="005D3F01">
        <w:rPr>
          <w:rFonts w:ascii="Times New Roman" w:hAnsi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3. Решение вступает в силу со дня его официального опубликования.</w:t>
      </w:r>
    </w:p>
    <w:p w:rsidR="00E5423F" w:rsidRPr="005D3F01" w:rsidRDefault="00E5423F" w:rsidP="00E5423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 xml:space="preserve">4. Настоящее решение обнародовать путем размещения на информационном стенде и в сети «Интернет» на официальном сайте сельского поселения Каранский сельсовет муниципального района </w:t>
      </w:r>
      <w:proofErr w:type="spellStart"/>
      <w:r w:rsidRPr="005D3F01">
        <w:rPr>
          <w:rFonts w:ascii="Times New Roman" w:hAnsi="Times New Roman"/>
          <w:sz w:val="24"/>
          <w:szCs w:val="24"/>
          <w:lang w:eastAsia="ru-RU"/>
        </w:rPr>
        <w:t>Буздякский</w:t>
      </w:r>
      <w:proofErr w:type="spellEnd"/>
      <w:r w:rsidRPr="005D3F01">
        <w:rPr>
          <w:rFonts w:ascii="Times New Roman" w:hAnsi="Times New Roman"/>
          <w:sz w:val="24"/>
          <w:szCs w:val="24"/>
          <w:lang w:eastAsia="ru-RU"/>
        </w:rPr>
        <w:t xml:space="preserve"> район Республики Башкортостан. 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904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1"/>
        <w:gridCol w:w="4424"/>
      </w:tblGrid>
      <w:tr w:rsidR="00E5423F" w:rsidRPr="005D3F01" w:rsidTr="00BD6872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423F" w:rsidRPr="005D3F01" w:rsidRDefault="00E5423F" w:rsidP="00BD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3F01">
              <w:rPr>
                <w:rFonts w:ascii="Times New Roman" w:hAnsi="Times New Roman"/>
                <w:sz w:val="24"/>
                <w:szCs w:val="24"/>
                <w:lang w:eastAsia="ru-RU"/>
              </w:rPr>
              <w:t>Глава сельского поселения Каранский</w:t>
            </w:r>
          </w:p>
          <w:p w:rsidR="00E5423F" w:rsidRPr="005D3F01" w:rsidRDefault="00E5423F" w:rsidP="00BD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3F01">
              <w:rPr>
                <w:rFonts w:ascii="Times New Roman" w:hAnsi="Times New Roman"/>
                <w:sz w:val="24"/>
                <w:szCs w:val="24"/>
                <w:lang w:eastAsia="ru-RU"/>
              </w:rPr>
              <w:t>сельсовет муниципального района</w:t>
            </w:r>
          </w:p>
        </w:tc>
        <w:tc>
          <w:tcPr>
            <w:tcW w:w="44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423F" w:rsidRPr="005D3F01" w:rsidRDefault="00E5423F" w:rsidP="00BD68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3F0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E5423F" w:rsidRPr="005D3F01" w:rsidRDefault="00E5423F" w:rsidP="00BD68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5423F" w:rsidRPr="005D3F01" w:rsidRDefault="00E5423F" w:rsidP="00E5423F">
      <w:pPr>
        <w:shd w:val="clear" w:color="auto" w:fill="FFFFFF"/>
        <w:tabs>
          <w:tab w:val="left" w:pos="709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 xml:space="preserve">  </w:t>
      </w:r>
      <w:proofErr w:type="spellStart"/>
      <w:r w:rsidRPr="005D3F01">
        <w:rPr>
          <w:rFonts w:ascii="Times New Roman" w:hAnsi="Times New Roman"/>
          <w:sz w:val="24"/>
          <w:szCs w:val="24"/>
          <w:lang w:eastAsia="ru-RU"/>
        </w:rPr>
        <w:t>Буздякский</w:t>
      </w:r>
      <w:proofErr w:type="spellEnd"/>
      <w:r w:rsidRPr="005D3F01">
        <w:rPr>
          <w:rFonts w:ascii="Times New Roman" w:hAnsi="Times New Roman"/>
          <w:sz w:val="24"/>
          <w:szCs w:val="24"/>
          <w:lang w:eastAsia="ru-RU"/>
        </w:rPr>
        <w:t xml:space="preserve"> район РБ</w:t>
      </w:r>
      <w:r w:rsidRPr="005D3F01">
        <w:rPr>
          <w:rFonts w:ascii="Times New Roman" w:hAnsi="Times New Roman"/>
          <w:sz w:val="24"/>
          <w:szCs w:val="24"/>
          <w:lang w:eastAsia="ru-RU"/>
        </w:rPr>
        <w:tab/>
      </w:r>
      <w:proofErr w:type="spellStart"/>
      <w:r w:rsidRPr="005D3F01">
        <w:rPr>
          <w:rFonts w:ascii="Times New Roman" w:hAnsi="Times New Roman"/>
          <w:sz w:val="24"/>
          <w:szCs w:val="24"/>
          <w:lang w:eastAsia="ru-RU"/>
        </w:rPr>
        <w:t>Т.Б.Тимашев</w:t>
      </w:r>
      <w:proofErr w:type="spellEnd"/>
      <w:r w:rsidRPr="005D3F01">
        <w:rPr>
          <w:rFonts w:ascii="Times New Roman" w:hAnsi="Times New Roman"/>
          <w:sz w:val="24"/>
          <w:szCs w:val="24"/>
          <w:lang w:eastAsia="ru-RU"/>
        </w:rPr>
        <w:tab/>
      </w:r>
      <w:r w:rsidRPr="005D3F01">
        <w:rPr>
          <w:rFonts w:ascii="Times New Roman" w:hAnsi="Times New Roman"/>
          <w:sz w:val="24"/>
          <w:szCs w:val="24"/>
          <w:lang w:eastAsia="ru-RU"/>
        </w:rPr>
        <w:tab/>
      </w:r>
      <w:r w:rsidRPr="005D3F01">
        <w:rPr>
          <w:rFonts w:ascii="Times New Roman" w:hAnsi="Times New Roman"/>
          <w:sz w:val="24"/>
          <w:szCs w:val="24"/>
          <w:lang w:eastAsia="ru-RU"/>
        </w:rPr>
        <w:tab/>
      </w:r>
      <w:r w:rsidRPr="005D3F01">
        <w:rPr>
          <w:rFonts w:ascii="Times New Roman" w:hAnsi="Times New Roman"/>
          <w:sz w:val="24"/>
          <w:szCs w:val="24"/>
          <w:lang w:eastAsia="ru-RU"/>
        </w:rPr>
        <w:tab/>
      </w:r>
      <w:r w:rsidRPr="005D3F01">
        <w:rPr>
          <w:rFonts w:ascii="Times New Roman" w:hAnsi="Times New Roman"/>
          <w:sz w:val="24"/>
          <w:szCs w:val="24"/>
          <w:lang w:eastAsia="ru-RU"/>
        </w:rPr>
        <w:tab/>
      </w:r>
      <w:r w:rsidRPr="005D3F01">
        <w:rPr>
          <w:rFonts w:ascii="Times New Roman" w:hAnsi="Times New Roman"/>
          <w:sz w:val="24"/>
          <w:szCs w:val="24"/>
          <w:lang w:eastAsia="ru-RU"/>
        </w:rPr>
        <w:tab/>
      </w:r>
      <w:r w:rsidRPr="005D3F01">
        <w:rPr>
          <w:rFonts w:ascii="Times New Roman" w:hAnsi="Times New Roman"/>
          <w:sz w:val="24"/>
          <w:szCs w:val="24"/>
          <w:lang w:eastAsia="ru-RU"/>
        </w:rPr>
        <w:tab/>
      </w:r>
      <w:r w:rsidRPr="005D3F01">
        <w:rPr>
          <w:rFonts w:ascii="Times New Roman" w:hAnsi="Times New Roman"/>
          <w:sz w:val="24"/>
          <w:szCs w:val="24"/>
          <w:lang w:eastAsia="ru-RU"/>
        </w:rPr>
        <w:tab/>
      </w:r>
      <w:r w:rsidRPr="005D3F01">
        <w:rPr>
          <w:rFonts w:ascii="Times New Roman" w:hAnsi="Times New Roman"/>
          <w:sz w:val="24"/>
          <w:szCs w:val="24"/>
          <w:lang w:eastAsia="ru-RU"/>
        </w:rPr>
        <w:tab/>
        <w:t> 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E5423F" w:rsidRPr="005D3F01" w:rsidRDefault="00E5423F" w:rsidP="00E5423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left="4536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Приложение к решению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left="4536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Совета сельского поселения Каранский сельсовет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left="4536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 xml:space="preserve">муниципального района 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left="4536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5D3F01">
        <w:rPr>
          <w:rFonts w:ascii="Times New Roman" w:hAnsi="Times New Roman"/>
          <w:sz w:val="24"/>
          <w:szCs w:val="24"/>
          <w:lang w:eastAsia="ru-RU"/>
        </w:rPr>
        <w:t>Буздякский</w:t>
      </w:r>
      <w:proofErr w:type="spellEnd"/>
      <w:r w:rsidRPr="005D3F01">
        <w:rPr>
          <w:rFonts w:ascii="Times New Roman" w:hAnsi="Times New Roman"/>
          <w:sz w:val="24"/>
          <w:szCs w:val="24"/>
          <w:lang w:eastAsia="ru-RU"/>
        </w:rPr>
        <w:t xml:space="preserve"> район РБ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left="4536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№176 от «20</w:t>
      </w:r>
      <w:r w:rsidRPr="005D3F01">
        <w:rPr>
          <w:rFonts w:ascii="Times New Roman" w:hAnsi="Times New Roman"/>
          <w:sz w:val="24"/>
          <w:szCs w:val="24"/>
          <w:lang w:eastAsia="ru-RU"/>
        </w:rPr>
        <w:t>» декабря 2018 года.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bookmarkStart w:id="0" w:name="P42"/>
      <w:bookmarkEnd w:id="0"/>
      <w:r w:rsidRPr="005D3F01">
        <w:rPr>
          <w:rFonts w:ascii="Times New Roman" w:hAnsi="Times New Roman"/>
          <w:sz w:val="24"/>
          <w:szCs w:val="24"/>
          <w:lang w:eastAsia="ru-RU"/>
        </w:rPr>
        <w:t>Положение о порядке формирования,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ведения и обязательного опубликования перечня муниципального имущества,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свободного от прав третьих лиц (за исключением имущественных прав субъектов малого и среднего предпринимательства), подлежащего предоставлению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и порядке и условиях предоставления в аренду, включенного в данный перечень имущества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1. Общие положения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1.1. Настоящее Положение устанавливает порядок формирования, ведения и обязательного 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подлежащего предоставлению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Перечень), и порядок и условия предоставления в аренду включенного в данный Перечень имущества.</w:t>
      </w:r>
      <w:bookmarkStart w:id="1" w:name="P61"/>
      <w:bookmarkEnd w:id="1"/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 xml:space="preserve">1.2. Муниципальное имущество, включенное в Перечень, может быть использовано только в целях предоставления его во владение и (или) пользование на долгосрочной основе субъектам малого и среднего предпринимательства, осуществляющим предпринимательскую деятельность на территории СП Каранский сельсовет муниципального района </w:t>
      </w:r>
      <w:proofErr w:type="spellStart"/>
      <w:r w:rsidRPr="005D3F01">
        <w:rPr>
          <w:rFonts w:ascii="Times New Roman" w:hAnsi="Times New Roman"/>
          <w:sz w:val="24"/>
          <w:szCs w:val="24"/>
          <w:lang w:eastAsia="ru-RU"/>
        </w:rPr>
        <w:t>Буздякский</w:t>
      </w:r>
      <w:proofErr w:type="spellEnd"/>
      <w:r w:rsidRPr="005D3F01">
        <w:rPr>
          <w:rFonts w:ascii="Times New Roman" w:hAnsi="Times New Roman"/>
          <w:sz w:val="24"/>
          <w:szCs w:val="24"/>
          <w:lang w:eastAsia="ru-RU"/>
        </w:rPr>
        <w:t xml:space="preserve"> район Республики Башкортостан, и организациям, образующим инфраструктуру поддержки субъектов малого и среднего предпринимательства в СП Каранский сельсовет муниципального района </w:t>
      </w:r>
      <w:proofErr w:type="spellStart"/>
      <w:r w:rsidRPr="005D3F01">
        <w:rPr>
          <w:rFonts w:ascii="Times New Roman" w:hAnsi="Times New Roman"/>
          <w:sz w:val="24"/>
          <w:szCs w:val="24"/>
          <w:lang w:eastAsia="ru-RU"/>
        </w:rPr>
        <w:t>Буздякский</w:t>
      </w:r>
      <w:proofErr w:type="spellEnd"/>
      <w:r w:rsidRPr="005D3F01">
        <w:rPr>
          <w:rFonts w:ascii="Times New Roman" w:hAnsi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Имущественная поддержка в виде предоставления в аренду муниципального имущества, включенного в Перечень, не может быть оказана субъектам малого и среднего предпринимательства, указанным в части 3 статьи 14 Федерального закона от 24.07.2007 № 209-ФЗ «О развитии малого и среднего предпринимательства в Российской Федерации», а также государственным фондам поддержки научной, научно-технической, инновационной деятельности, осуществляющим деятельность в форме государственных учреждений.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В оказании имущественной поддержки должно быть отказано в случаях, установленных частью 5 статьи 14 Федерального закона от 24.07.2007 № 209-ФЗ «О развитии малого и среднего предпринимательства в Российской Федерации».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1.3. Муниципальное имущество, включенное в Перечень, не подлежит отчуждению в частную собственность, в том числе в собственность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арендующих это имущество, за исключением случая, предусмотренного частью 2.1 статьи 9 Федерального закона от 22.07.2008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Федерации».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2. Порядок формирования Перечня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lastRenderedPageBreak/>
        <w:t xml:space="preserve">2.1. Формирование Перечня осуществляется уполномоченным органом. Утверждение Перечня, включение (исключение) объекта (объектов) из Перечня осуществляется Советом народных депутатов СП Каранский сельсовет муниципального района </w:t>
      </w:r>
      <w:proofErr w:type="spellStart"/>
      <w:r w:rsidRPr="005D3F01">
        <w:rPr>
          <w:rFonts w:ascii="Times New Roman" w:hAnsi="Times New Roman"/>
          <w:sz w:val="24"/>
          <w:szCs w:val="24"/>
          <w:lang w:eastAsia="ru-RU"/>
        </w:rPr>
        <w:t>Буздякский</w:t>
      </w:r>
      <w:proofErr w:type="spellEnd"/>
      <w:r w:rsidRPr="005D3F01">
        <w:rPr>
          <w:rFonts w:ascii="Times New Roman" w:hAnsi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Перечень составляется по форме, приведенной в приложении к настоящему Положению.</w:t>
      </w:r>
      <w:bookmarkStart w:id="2" w:name="P73"/>
      <w:bookmarkEnd w:id="2"/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 xml:space="preserve">2.2. В Перечень включается имущество, указанное в части 1 статьи 18 Федерального закона от 24.07.2007 № 209-ФЗ «О развитии малого и среднего предпринимательства в Российской Федерации», принадлежащее муниципальному образованию СП Каранский сельсовет муниципального района </w:t>
      </w:r>
      <w:proofErr w:type="spellStart"/>
      <w:r w:rsidRPr="005D3F01">
        <w:rPr>
          <w:rFonts w:ascii="Times New Roman" w:hAnsi="Times New Roman"/>
          <w:sz w:val="24"/>
          <w:szCs w:val="24"/>
          <w:lang w:eastAsia="ru-RU"/>
        </w:rPr>
        <w:t>Буздякский</w:t>
      </w:r>
      <w:proofErr w:type="spellEnd"/>
      <w:r w:rsidRPr="005D3F01">
        <w:rPr>
          <w:rFonts w:ascii="Times New Roman" w:hAnsi="Times New Roman"/>
          <w:sz w:val="24"/>
          <w:szCs w:val="24"/>
          <w:lang w:eastAsia="ru-RU"/>
        </w:rPr>
        <w:t xml:space="preserve"> район Республики Башкортостан, свободное от прав третьих лиц, за исключением имущественных прав субъектов малого и среднего предпринимательства.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При включении в Перечень имущества, арендуемого субъектом малого и среднего предпринимательства, уполномоченный орган должен получить письменное согласие арендатора на включение имущества в Перечень путем направления ему соответствующего предложения, содержащего, в том числе информацию о положениях Федерального закона от 22.07.2008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в отношении порядка реализации преимущественного права на приобретение арендуемого имущества в собственность, а также информацию о льготах для субъектов малого и среднего предпринимательства, арендующих включенное в Перечень имущество.</w:t>
      </w:r>
      <w:bookmarkStart w:id="3" w:name="P76"/>
      <w:bookmarkEnd w:id="3"/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2.3. Предложения по включению (исключению) объекта (объектов) из Перечня подаются в уполномоченный орган субъектами малого и среднего предпринимательства, организациями, образующими инфраструктуру поддержки субъектов малого и среднего предпринимательства, общественными объединениями, выражающими интересы субъектов малого и среднего предпринимательства, иными лицами и организациями.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2.4. Рассмотрение предложения, указанного в пункте 2.3 настоящего Положения, осуществляется уполномоченным органом в течение 30 дней со дня его поступления. По результатам рассмотрения предложения уполномоченным органом принимается одно из следующих решений: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 xml:space="preserve">- о подготовке проекта решения Совета народных депутатов СП Каранский сельсовет муниципального района </w:t>
      </w:r>
      <w:proofErr w:type="spellStart"/>
      <w:r w:rsidRPr="005D3F01">
        <w:rPr>
          <w:rFonts w:ascii="Times New Roman" w:hAnsi="Times New Roman"/>
          <w:sz w:val="24"/>
          <w:szCs w:val="24"/>
          <w:lang w:eastAsia="ru-RU"/>
        </w:rPr>
        <w:t>Буздякский</w:t>
      </w:r>
      <w:proofErr w:type="spellEnd"/>
      <w:r w:rsidRPr="005D3F01">
        <w:rPr>
          <w:rFonts w:ascii="Times New Roman" w:hAnsi="Times New Roman"/>
          <w:sz w:val="24"/>
          <w:szCs w:val="24"/>
          <w:lang w:eastAsia="ru-RU"/>
        </w:rPr>
        <w:t xml:space="preserve"> район Республики Башкортостан о включении сведений о муниципальном имуществе, в отношении которого поступило предложение, в Перечень с учетом критериев, установленных пунктом 2.5 настоящего Положения;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 xml:space="preserve">- о подготовке проекта решения Совета народных депутатов СП Каранский сельсовет муниципального района </w:t>
      </w:r>
      <w:proofErr w:type="spellStart"/>
      <w:r w:rsidRPr="005D3F01">
        <w:rPr>
          <w:rFonts w:ascii="Times New Roman" w:hAnsi="Times New Roman"/>
          <w:sz w:val="24"/>
          <w:szCs w:val="24"/>
          <w:lang w:eastAsia="ru-RU"/>
        </w:rPr>
        <w:t>Буздякский</w:t>
      </w:r>
      <w:proofErr w:type="spellEnd"/>
      <w:r w:rsidRPr="005D3F01">
        <w:rPr>
          <w:rFonts w:ascii="Times New Roman" w:hAnsi="Times New Roman"/>
          <w:sz w:val="24"/>
          <w:szCs w:val="24"/>
          <w:lang w:eastAsia="ru-RU"/>
        </w:rPr>
        <w:t xml:space="preserve"> район Республики Башкортостан об исключении сведений о муниципальном имуществе, в отношении которого поступило предложение, из Перечня с учетом положений пункта 2.6 настоящего Положения;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об отказе в учете предложения.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" w:name="P86"/>
      <w:bookmarkEnd w:id="4"/>
      <w:r w:rsidRPr="005D3F01">
        <w:rPr>
          <w:rFonts w:ascii="Times New Roman" w:hAnsi="Times New Roman"/>
          <w:sz w:val="24"/>
          <w:szCs w:val="24"/>
          <w:lang w:eastAsia="ru-RU"/>
        </w:rPr>
        <w:t>2.5. Не подлежит включению в Перечень муниципальное имущество: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признанное аварийным и подлежащим сносу или реконструкции;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движимое имущество, срок службы которого составляет менее 5 лет;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движимое имущество, не обладающее индивидуально определенными признаками, позволяющими заключить в отношении него договор о передаче имущества во владение и (или) пользование;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арендуемое субъектом малого и среднего предпринимательства, в отношении которого арендатор направил возражения на включение в Перечень в ответ на предложение уполномоченного органа, указанное в п. 2.2 настоящего Положения;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изъятое из оборота;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являющееся объектом религиозного назначения;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являющееся объектом незавершенного строительства;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 xml:space="preserve">- включенное в прогнозный план (программу) приватизации муниципального имущества СП Каранский сельсовет муниципального района </w:t>
      </w:r>
      <w:proofErr w:type="spellStart"/>
      <w:r w:rsidRPr="005D3F01">
        <w:rPr>
          <w:rFonts w:ascii="Times New Roman" w:hAnsi="Times New Roman"/>
          <w:sz w:val="24"/>
          <w:szCs w:val="24"/>
          <w:lang w:eastAsia="ru-RU"/>
        </w:rPr>
        <w:t>Буздякский</w:t>
      </w:r>
      <w:proofErr w:type="spellEnd"/>
      <w:r w:rsidRPr="005D3F01">
        <w:rPr>
          <w:rFonts w:ascii="Times New Roman" w:hAnsi="Times New Roman"/>
          <w:sz w:val="24"/>
          <w:szCs w:val="24"/>
          <w:lang w:eastAsia="ru-RU"/>
        </w:rPr>
        <w:t xml:space="preserve"> район Республики Башкортостан;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lastRenderedPageBreak/>
        <w:t xml:space="preserve">- в отношении которого принято решение органа местного самоуправления СП Каранский сельсовет муниципального района </w:t>
      </w:r>
      <w:proofErr w:type="spellStart"/>
      <w:r w:rsidRPr="005D3F01">
        <w:rPr>
          <w:rFonts w:ascii="Times New Roman" w:hAnsi="Times New Roman"/>
          <w:sz w:val="24"/>
          <w:szCs w:val="24"/>
          <w:lang w:eastAsia="ru-RU"/>
        </w:rPr>
        <w:t>Буздякский</w:t>
      </w:r>
      <w:proofErr w:type="spellEnd"/>
      <w:r w:rsidRPr="005D3F01">
        <w:rPr>
          <w:rFonts w:ascii="Times New Roman" w:hAnsi="Times New Roman"/>
          <w:sz w:val="24"/>
          <w:szCs w:val="24"/>
          <w:lang w:eastAsia="ru-RU"/>
        </w:rPr>
        <w:t xml:space="preserve"> район Республики Башкортостан о предоставлении его иным лицам;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 xml:space="preserve">- необходимое для обеспечения осуществления органами местного самоуправления СП </w:t>
      </w:r>
      <w:proofErr w:type="spellStart"/>
      <w:r w:rsidRPr="005D3F01">
        <w:rPr>
          <w:rFonts w:ascii="Times New Roman" w:hAnsi="Times New Roman"/>
          <w:sz w:val="24"/>
          <w:szCs w:val="24"/>
          <w:lang w:eastAsia="ru-RU"/>
        </w:rPr>
        <w:t>СП</w:t>
      </w:r>
      <w:proofErr w:type="spellEnd"/>
      <w:r w:rsidRPr="005D3F01">
        <w:rPr>
          <w:rFonts w:ascii="Times New Roman" w:hAnsi="Times New Roman"/>
          <w:sz w:val="24"/>
          <w:szCs w:val="24"/>
          <w:lang w:eastAsia="ru-RU"/>
        </w:rPr>
        <w:t xml:space="preserve"> Каранский сельсовет муниципального района </w:t>
      </w:r>
      <w:proofErr w:type="spellStart"/>
      <w:r w:rsidRPr="005D3F01">
        <w:rPr>
          <w:rFonts w:ascii="Times New Roman" w:hAnsi="Times New Roman"/>
          <w:sz w:val="24"/>
          <w:szCs w:val="24"/>
          <w:lang w:eastAsia="ru-RU"/>
        </w:rPr>
        <w:t>Буздякский</w:t>
      </w:r>
      <w:proofErr w:type="spellEnd"/>
      <w:r w:rsidRPr="005D3F01">
        <w:rPr>
          <w:rFonts w:ascii="Times New Roman" w:hAnsi="Times New Roman"/>
          <w:sz w:val="24"/>
          <w:szCs w:val="24"/>
          <w:lang w:eastAsia="ru-RU"/>
        </w:rPr>
        <w:t xml:space="preserve"> район Республики Башкортостан полномочий в рамках компетенции, установленной законодательством Российской Федерации.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" w:name="P98"/>
      <w:bookmarkEnd w:id="5"/>
      <w:r w:rsidRPr="005D3F01">
        <w:rPr>
          <w:rFonts w:ascii="Times New Roman" w:hAnsi="Times New Roman"/>
          <w:sz w:val="24"/>
          <w:szCs w:val="24"/>
          <w:lang w:eastAsia="ru-RU"/>
        </w:rPr>
        <w:t>2.6. Муниципальное имущество подлежит исключению из Перечня в случаях: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6" w:name="P99"/>
      <w:bookmarkEnd w:id="6"/>
      <w:r w:rsidRPr="005D3F01">
        <w:rPr>
          <w:rFonts w:ascii="Times New Roman" w:hAnsi="Times New Roman"/>
          <w:sz w:val="24"/>
          <w:szCs w:val="24"/>
          <w:lang w:eastAsia="ru-RU"/>
        </w:rPr>
        <w:t>- выкупа муниципального имущества субъектом малого и среднего предпринимательства в соответствии с Федеральным законом от 22.07.2008 N 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Федерации";</w:t>
      </w:r>
      <w:bookmarkStart w:id="7" w:name="P100"/>
      <w:bookmarkEnd w:id="7"/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прекращения права муниципальной собственности на имущество, в том числе в связи с прекращением его существования в результате гибели или уничтожения, по решению суда или в ином установленном действующим законодательством порядке;</w:t>
      </w:r>
      <w:bookmarkStart w:id="8" w:name="P101"/>
      <w:bookmarkEnd w:id="8"/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закрепления муниципального имущества за органом местного самоуправления, муниципальным унитарным предприятием или муниципальным учреждением, иной организацией, создаваемой на базе имущества, находящегося в муниципальной собственности, для решения вопросов местного значения или обеспечения исполнения уставной деятельности;</w:t>
      </w:r>
      <w:bookmarkStart w:id="9" w:name="P102"/>
      <w:bookmarkEnd w:id="9"/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если в течение 2 лет со дня включения указанного имущества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 ни одной заявки на участие в торгах на право заключения договора аренды муниципального имущества и ни одного заявления о предоставлении в аренду муниципального имущества, в отношении которого заключение указанного договора может быть осуществлено без проведения торгов в случаях, предусмотренных Федеральным законом от 26.07.2006 № 135-ФЗ "О защите конкуренции";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признания муниципального имущества аварийным и подлежащим сносу или реконструкции.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В случае исключения муниципального имущества из перечня по основаниям, предусмотренным абзацами четвертым и пятым настоящего пункта, одновременно с решением об исключении такого имущества принимается решение о дополнении Перечня иным имуществом взамен исключаемого, за исключением случая, если в муниципальной собственности отсутствует имущество, соответствующее требованиям Федерального закона от 24.07.2007 № 209-ФЗ "О развитии малого и среднего предпринимательства в Российской Федерации".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2.7. Перечень дополняется не реже одного раза в год, но не позднее 1 ноября текущего года, за исключением случая, если в муниципальной собственности отсутствует имущество, соответствующее требованиям Федерального закона от 24.07.2007 № 209-ФЗ «О развитии малого и среднего предпринимательства в Российской Федерации».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3. Порядок ведения и опубликования Перечня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 xml:space="preserve">3.1. Ведение Перечня осуществляется уполномоченным органом в электронном виде путем внесения и исключения данных об объектах в соответствии с решением Совета народных депутатов СП Каранский сельсовет муниципального района </w:t>
      </w:r>
      <w:proofErr w:type="spellStart"/>
      <w:r w:rsidRPr="005D3F01">
        <w:rPr>
          <w:rFonts w:ascii="Times New Roman" w:hAnsi="Times New Roman"/>
          <w:sz w:val="24"/>
          <w:szCs w:val="24"/>
          <w:lang w:eastAsia="ru-RU"/>
        </w:rPr>
        <w:t>Буздякский</w:t>
      </w:r>
      <w:proofErr w:type="spellEnd"/>
      <w:r w:rsidRPr="005D3F01">
        <w:rPr>
          <w:rFonts w:ascii="Times New Roman" w:hAnsi="Times New Roman"/>
          <w:sz w:val="24"/>
          <w:szCs w:val="24"/>
          <w:lang w:eastAsia="ru-RU"/>
        </w:rPr>
        <w:t xml:space="preserve"> район Республики Башкортостан об утверждении Перечня или о внесении изменений в Перечень.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3.2. Данными об объектах учета Перечня являются сведения, описывающие эти объекты и позволяющие их идентифицировать (наименование, адрес объекта, площадь, назначение использования при сдаче в аренду).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3.3. Уполномоченный орган: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осуществляет контроль за целевым использованием имущества, включенного в Перечень;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рассматривает предложения по включению (исключению) муниципального имущества из Перечня;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lastRenderedPageBreak/>
        <w:t>- обеспечивает учет объектов муниципального имущества, включенных в Перечень;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осуществляет автоматизированное ведение и информационно-справочное обслуживание Перечня.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 xml:space="preserve">3.4. Утвержденный Перечень, все изменения и дополнения к нему подлежат обязательному опубликованию в средствах массовой информации и на официальном сайте СП Каранский сельсовет муниципального района </w:t>
      </w:r>
      <w:proofErr w:type="spellStart"/>
      <w:r w:rsidRPr="005D3F01">
        <w:rPr>
          <w:rFonts w:ascii="Times New Roman" w:hAnsi="Times New Roman"/>
          <w:sz w:val="24"/>
          <w:szCs w:val="24"/>
          <w:lang w:eastAsia="ru-RU"/>
        </w:rPr>
        <w:t>Буздякский</w:t>
      </w:r>
      <w:proofErr w:type="spellEnd"/>
      <w:r w:rsidRPr="005D3F01">
        <w:rPr>
          <w:rFonts w:ascii="Times New Roman" w:hAnsi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4. Порядок и условия предоставления имущества в аренду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4.1. Предоставление включенного в Перечень муниципального имущества в аренду субъектам малого и среднего предпринимательства осуществляется посредством проведения торгов (конкурсов, аукционов), а также в ином порядке, предусмотренном действующим законодательством. Юридические и физические лица, не относящиеся к категории субъектов малого и среднего предпринимательства, к участию в торгах не допускаются.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 xml:space="preserve">В течение 6 месяцев с даты включения муниципального имущества в Перечень администрация СП Каранский сельсовет муниципального района </w:t>
      </w:r>
      <w:proofErr w:type="spellStart"/>
      <w:r w:rsidRPr="005D3F01">
        <w:rPr>
          <w:rFonts w:ascii="Times New Roman" w:hAnsi="Times New Roman"/>
          <w:sz w:val="24"/>
          <w:szCs w:val="24"/>
          <w:lang w:eastAsia="ru-RU"/>
        </w:rPr>
        <w:t>Буздякский</w:t>
      </w:r>
      <w:proofErr w:type="spellEnd"/>
      <w:r w:rsidRPr="005D3F01">
        <w:rPr>
          <w:rFonts w:ascii="Times New Roman" w:hAnsi="Times New Roman"/>
          <w:sz w:val="24"/>
          <w:szCs w:val="24"/>
          <w:lang w:eastAsia="ru-RU"/>
        </w:rPr>
        <w:t xml:space="preserve"> район Республики Башкортостан объявляет аукцион (конкурс) на право заключения договора аренды муниципального имущества среди субъектов малого и среднего предпринимательства и организаций, образующих инфраструктуру поддержки субъектов малого и среднего предпринимательства.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4.2. Проведение торгов на право заключения долгосрочного договора аренды муниципального имущества осуществляется в соответствии с Правилами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утвержденными Приказом Федеральной антимонопольной службы от 10.02.2010 № 67.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Условия предоставления муниципального имущества в аренду указываются в информационном сообщении о проведении торгов на право заключения договора аренды муниципального имущества и в документации о торгах.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4.3. Недвижимое имущество, включенное в Перечень, предоставляется во владение и (или) пользование субъектам малого и среднего предпринимательства и организациям, образующим инфраструктуру поддержки малого и среднего предпринимательства, на срок не менее 5 лет.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Срок договора аренды может быть уменьшен на основании поданного до заключения такого договора заявления лица, приобретающего права владения и (или) пользования недвижимым имуществом. Максимальный срок предоставления бизнес-инкубаторами муниципального имущества в аренду (субаренду) субъектам малого и среднего предпринимательства не должен превышать 3 года.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4.4. Для предоставления в аренду муниципального имущества, включенного в Перечень, заявители предоставляют в уполномоченный орган следующие документы: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заявление о предоставлении муниципального имущества, включенного в Перечень, в аренду, с указанием цели использования имущества и срока аренды;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копию документа, удостоверяющего личность заявителя;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документ, подтверждающий полномочия лица на осуществление действий от имени заявителя - юридического лица (копию решения о назначении или об избрании физического лица на должность, в соответствии с которым такое физическое лицо обладает правом действовать от имени заявителя без доверенности), если соответствующие сведения не содержатся в Едином государственном реестре юридических лиц;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документ, подтверждающий полномочия представителя заявителя, в случае если с заявлением обращается представитель заявителя;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копии учредительных документов заявителя (для юридических лиц);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 xml:space="preserve">- решение об одобрении или о совершении крупной сделки либо копию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</w:t>
      </w:r>
      <w:r w:rsidRPr="005D3F01">
        <w:rPr>
          <w:rFonts w:ascii="Times New Roman" w:hAnsi="Times New Roman"/>
          <w:sz w:val="24"/>
          <w:szCs w:val="24"/>
          <w:lang w:eastAsia="ru-RU"/>
        </w:rPr>
        <w:lastRenderedPageBreak/>
        <w:t>юридического лица и если для заявителя заключение договора аренды муниципального имущества является крупной сделкой.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В случае поступления заявлений о предоставлении муниципального имущества в аренду от нескольких заявителей, имеющих право на предоставление муниципального имущества в аренду без проведения торгов, муниципальное имущество предоставляется заявителю, заявление которого поступило ранее.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Основаниями для отказа в предоставлении в аренду муниципального имущества, включенного в Перечень, являются: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непредставление документов, указанных в настоящем пункте, или представление недостоверных сведений и документов;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несоответствие заявителя условиям предоставления имущественной поддержки, предусмотренным пунктом 1.2 настоящего Положения;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предоставление заявителю в аренду муниципального имущества, включенного в Перечень, по договору аренды, срок действия которого не истек;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признание заявителя допустившим нарушение порядка и условий оказания имущественной поддержки в случае, если с даты такого признания прошло менее чем 3 года.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4.5. Размер арендной платы за пользование муниципальным имуществом субъектами малого и среднего предпринимательства и организациями, образующими инфраструктуру поддержки малого и среднего предпринимательства, устанавливается по результатам торгов. Первоначальная цена объекта определяется на основании отчета об оценке рыночной стоимости арендной платы, составленного в соответствии с законодательством Российской Федерации об оценочной деятельности.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10" w:name="P149"/>
      <w:bookmarkEnd w:id="10"/>
      <w:r w:rsidRPr="005D3F01">
        <w:rPr>
          <w:rFonts w:ascii="Times New Roman" w:hAnsi="Times New Roman"/>
          <w:sz w:val="24"/>
          <w:szCs w:val="24"/>
          <w:lang w:eastAsia="ru-RU"/>
        </w:rPr>
        <w:t>4.6. Арендная плата за пользование имуществом, включенным в Перечень, вносится в следующем порядке: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в первый год аренды - 20 процентов размера арендной платы;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во второй год аренды - 40 процентов размера арендной платы;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в третий год аренды - 60 процентов размера арендной платы;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в четвертый год аренды - 80 процентов размера арендной платы;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в пятый год аренды и далее - 100 процентов размера арендной платы.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Льготы по уплате арендной платы предоставляются путем указания в договоре аренды муниципального имущества порядка уплаты арендной платы, предусмотренного настоящим пунктом.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4.7. Установленные пунктом 4.6 настоящего Положения льготы по уплате арендной платы предоставляются при условии: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использования арендатором муниципального имущества по целевому назначению;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 xml:space="preserve">- </w:t>
      </w:r>
      <w:proofErr w:type="gramStart"/>
      <w:r w:rsidRPr="005D3F01">
        <w:rPr>
          <w:rFonts w:ascii="Times New Roman" w:hAnsi="Times New Roman"/>
          <w:sz w:val="24"/>
          <w:szCs w:val="24"/>
          <w:lang w:eastAsia="ru-RU"/>
        </w:rPr>
        <w:t>соблюдения арендатором</w:t>
      </w:r>
      <w:proofErr w:type="gramEnd"/>
      <w:r w:rsidRPr="005D3F01">
        <w:rPr>
          <w:rFonts w:ascii="Times New Roman" w:hAnsi="Times New Roman"/>
          <w:sz w:val="24"/>
          <w:szCs w:val="24"/>
          <w:lang w:eastAsia="ru-RU"/>
        </w:rPr>
        <w:t xml:space="preserve"> установленных договором аренды сроков внесения арендной платы;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поддержания арендатором муниципального имущества в надлежащем техническом и санитарном состоянии, недопущения порчи муниципального имущества;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- соблюдения арендатором запрета на передачу муниципального имущества в субаренду (поднаем) или безвозмездное пользование, переуступку прав пользования им, передачу прав пользования муниципальным имуществом в залог, внесение в уставный капитал любых других субъектов хозяйственной деятельности.</w:t>
      </w:r>
    </w:p>
    <w:p w:rsidR="00E5423F" w:rsidRPr="005D3F01" w:rsidRDefault="00E5423F" w:rsidP="00E542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При нарушении арендатором указанных в настоящем пункте Положения условий льготы по оплате арендной платы не подлежат применению.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</w:t>
      </w:r>
    </w:p>
    <w:p w:rsidR="00E5423F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5423F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5423F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5423F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5423F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5423F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5423F" w:rsidRPr="005D3F01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11" w:name="_GoBack"/>
      <w:bookmarkEnd w:id="11"/>
    </w:p>
    <w:p w:rsidR="00E5423F" w:rsidRPr="005D3F01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lastRenderedPageBreak/>
        <w:t> 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Приложение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к Положению о порядке формирования,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ведения и обязательного опубликования перечня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муниципального имущества, свободного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от прав третьих лиц, подлежащего предоставлению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во владение и (или) пользование на долгосрочной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основе субъектам малого и среднего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предпринимательства и организациям,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образующим инфраструктуру поддержки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субъектов малого и среднего предпринимательства,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 xml:space="preserve">и </w:t>
      </w:r>
      <w:proofErr w:type="gramStart"/>
      <w:r w:rsidRPr="005D3F01">
        <w:rPr>
          <w:rFonts w:ascii="Times New Roman" w:hAnsi="Times New Roman"/>
          <w:sz w:val="24"/>
          <w:szCs w:val="24"/>
          <w:lang w:eastAsia="ru-RU"/>
        </w:rPr>
        <w:t>порядке</w:t>
      </w:r>
      <w:proofErr w:type="gramEnd"/>
      <w:r w:rsidRPr="005D3F01">
        <w:rPr>
          <w:rFonts w:ascii="Times New Roman" w:hAnsi="Times New Roman"/>
          <w:sz w:val="24"/>
          <w:szCs w:val="24"/>
          <w:lang w:eastAsia="ru-RU"/>
        </w:rPr>
        <w:t xml:space="preserve"> и условиях предоставления в аренду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включенного в данный перечень имущества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(форма Перечня)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bookmarkStart w:id="12" w:name="P188"/>
      <w:bookmarkEnd w:id="12"/>
      <w:r w:rsidRPr="005D3F01">
        <w:rPr>
          <w:rFonts w:ascii="Times New Roman" w:hAnsi="Times New Roman"/>
          <w:sz w:val="24"/>
          <w:szCs w:val="24"/>
          <w:lang w:eastAsia="ru-RU"/>
        </w:rPr>
        <w:t>Перечень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муниципального имущества, свободного от прав третьих лиц,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подлежащего предоставлению во владение и (или)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пользование на долгосрочной основе субъектам малого и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среднего предпринимательства и организациям,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образующим инфраструктуру поддержки субъектов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малого и среднего предпринимательства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9045" w:type="dxa"/>
        <w:tblInd w:w="-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1729"/>
        <w:gridCol w:w="4086"/>
        <w:gridCol w:w="2746"/>
      </w:tblGrid>
      <w:tr w:rsidR="00E5423F" w:rsidRPr="005D3F01" w:rsidTr="00BD6872">
        <w:trPr>
          <w:trHeight w:val="776"/>
        </w:trPr>
        <w:tc>
          <w:tcPr>
            <w:tcW w:w="4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5423F" w:rsidRPr="005D3F01" w:rsidRDefault="00E5423F" w:rsidP="00BD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3F01">
              <w:rPr>
                <w:rFonts w:ascii="Times New Roman" w:hAnsi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7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5423F" w:rsidRPr="005D3F01" w:rsidRDefault="00E5423F" w:rsidP="00BD68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3F01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4086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5423F" w:rsidRPr="005D3F01" w:rsidRDefault="00E5423F" w:rsidP="00BD68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3F01">
              <w:rPr>
                <w:rFonts w:ascii="Times New Roman" w:hAnsi="Times New Roman"/>
                <w:sz w:val="24"/>
                <w:szCs w:val="24"/>
                <w:lang w:eastAsia="ru-RU"/>
              </w:rPr>
              <w:t>Адрес, местонахождение свободных площадей</w:t>
            </w:r>
          </w:p>
        </w:tc>
        <w:tc>
          <w:tcPr>
            <w:tcW w:w="27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5423F" w:rsidRPr="005D3F01" w:rsidRDefault="00E5423F" w:rsidP="00BD68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3F01">
              <w:rPr>
                <w:rFonts w:ascii="Times New Roman" w:hAnsi="Times New Roman"/>
                <w:sz w:val="24"/>
                <w:szCs w:val="24"/>
                <w:lang w:eastAsia="ru-RU"/>
              </w:rPr>
              <w:t>Площадь, кв. м</w:t>
            </w:r>
          </w:p>
        </w:tc>
      </w:tr>
      <w:tr w:rsidR="00E5423F" w:rsidRPr="005D3F01" w:rsidTr="00BD6872">
        <w:tc>
          <w:tcPr>
            <w:tcW w:w="4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5423F" w:rsidRPr="005D3F01" w:rsidRDefault="00E5423F" w:rsidP="00BD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3F0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5423F" w:rsidRPr="005D3F01" w:rsidRDefault="00E5423F" w:rsidP="00BD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3F0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5423F" w:rsidRPr="005D3F01" w:rsidRDefault="00E5423F" w:rsidP="00BD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3F0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E5423F" w:rsidRPr="005D3F01" w:rsidRDefault="00E5423F" w:rsidP="00BD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3F0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E5423F" w:rsidRPr="005D3F01" w:rsidRDefault="00E5423F" w:rsidP="00BD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3F0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5423F" w:rsidRPr="005D3F01" w:rsidRDefault="00E5423F" w:rsidP="00BD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3F0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5423F" w:rsidRPr="005D3F01" w:rsidTr="00BD6872">
        <w:tc>
          <w:tcPr>
            <w:tcW w:w="4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5423F" w:rsidRPr="005D3F01" w:rsidRDefault="00E5423F" w:rsidP="00BD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3F0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5423F" w:rsidRPr="005D3F01" w:rsidRDefault="00E5423F" w:rsidP="00BD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3F0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5423F" w:rsidRPr="005D3F01" w:rsidRDefault="00E5423F" w:rsidP="00BD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3F0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E5423F" w:rsidRPr="005D3F01" w:rsidRDefault="00E5423F" w:rsidP="00BD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3F0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E5423F" w:rsidRPr="005D3F01" w:rsidRDefault="00E5423F" w:rsidP="00BD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3F0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5423F" w:rsidRPr="005D3F01" w:rsidRDefault="00E5423F" w:rsidP="00BD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3F0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E5423F" w:rsidRPr="005D3F01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</w:t>
      </w:r>
    </w:p>
    <w:p w:rsidR="00E5423F" w:rsidRPr="005D3F01" w:rsidRDefault="00E5423F" w:rsidP="00E542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3F01">
        <w:rPr>
          <w:rFonts w:ascii="Times New Roman" w:hAnsi="Times New Roman"/>
          <w:sz w:val="24"/>
          <w:szCs w:val="24"/>
          <w:lang w:eastAsia="ru-RU"/>
        </w:rPr>
        <w:t> </w:t>
      </w:r>
    </w:p>
    <w:p w:rsidR="00E5423F" w:rsidRPr="005D3F01" w:rsidRDefault="00E5423F" w:rsidP="00E5423F">
      <w:pPr>
        <w:rPr>
          <w:rFonts w:ascii="Times New Roman" w:eastAsia="Calibri" w:hAnsi="Times New Roman"/>
          <w:sz w:val="24"/>
          <w:szCs w:val="24"/>
        </w:rPr>
      </w:pPr>
    </w:p>
    <w:p w:rsidR="001F1742" w:rsidRDefault="001F1742"/>
    <w:sectPr w:rsidR="001F1742" w:rsidSect="00E5423F">
      <w:pgSz w:w="11906" w:h="16838"/>
      <w:pgMar w:top="851" w:right="73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332"/>
    <w:rsid w:val="001F1742"/>
    <w:rsid w:val="00C66332"/>
    <w:rsid w:val="00E5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1ADCC6-B31F-45AF-B589-8ECAD5D2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23F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542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3192</Words>
  <Characters>18200</Characters>
  <Application>Microsoft Office Word</Application>
  <DocSecurity>0</DocSecurity>
  <Lines>151</Lines>
  <Paragraphs>42</Paragraphs>
  <ScaleCrop>false</ScaleCrop>
  <Company/>
  <LinksUpToDate>false</LinksUpToDate>
  <CharactersWithSpaces>21350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2019-01-22T06:33:00Z</dcterms:created>
  <dcterms:modified xsi:type="dcterms:W3CDTF">2019-01-22T06:34:00Z</dcterms:modified>
</cp:coreProperties>
</file>