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F3E" w:rsidRPr="00F17F3E" w:rsidRDefault="00F17F3E" w:rsidP="00F17F3E">
      <w:pPr>
        <w:shd w:val="clear" w:color="auto" w:fill="FFFFFF"/>
        <w:jc w:val="right"/>
        <w:rPr>
          <w:b/>
          <w:bCs/>
          <w:color w:val="000000"/>
          <w:spacing w:val="-3"/>
          <w:sz w:val="28"/>
          <w:szCs w:val="28"/>
          <w:lang w:val="be-BY"/>
        </w:rPr>
      </w:pPr>
      <w:r>
        <w:rPr>
          <w:b/>
          <w:bCs/>
          <w:color w:val="000000"/>
          <w:sz w:val="28"/>
          <w:szCs w:val="28"/>
        </w:rPr>
        <w:t>ПРОЕКТ</w:t>
      </w:r>
    </w:p>
    <w:p w:rsidR="006C2C5E" w:rsidRDefault="006C2C5E" w:rsidP="006C2C5E">
      <w:pPr>
        <w:spacing w:before="75" w:after="75" w:line="240" w:lineRule="atLeast"/>
        <w:jc w:val="center"/>
        <w:textAlignment w:val="top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СОВЕТ СЕЛЬСКОГО ПОСЕЛЕНИЯ 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КАРАН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>СКИЙ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</w:t>
      </w:r>
    </w:p>
    <w:p w:rsidR="006C2C5E" w:rsidRDefault="006C2C5E" w:rsidP="006C2C5E">
      <w:pPr>
        <w:spacing w:before="75" w:after="75" w:line="240" w:lineRule="atLeast"/>
        <w:jc w:val="center"/>
        <w:textAlignment w:val="top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утверждении Правила размещения транспортных средств и иных движимых вещей на территориях общего пользования сельского поселения К</w:t>
      </w:r>
      <w:r w:rsidR="0021144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аран</w:t>
      </w:r>
      <w:r w:rsidR="00F17F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ский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сельсовет муниципального района Буздякский район Республики Башкортостан</w:t>
      </w:r>
    </w:p>
    <w:bookmarkEnd w:id="0"/>
    <w:p w:rsidR="006C2C5E" w:rsidRDefault="006C2C5E" w:rsidP="006C2C5E">
      <w:pPr>
        <w:spacing w:before="180" w:after="180" w:line="240" w:lineRule="auto"/>
        <w:textAlignment w:val="top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C2C5E" w:rsidRDefault="006C2C5E" w:rsidP="00841BDC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Руководствуясь Федеральным законом № 131-ФЗ от 06.10.2003 г. «Об общих принципах организации местного самоуправления в Российской Федерации»,  Совет сельского поселения К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сельсовет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Буздякский район Республики Башкортостан </w:t>
      </w:r>
    </w:p>
    <w:p w:rsidR="006C2C5E" w:rsidRDefault="00F17F3E" w:rsidP="006C2C5E">
      <w:pPr>
        <w:spacing w:before="180" w:after="18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</w:t>
      </w:r>
      <w:r w:rsidR="006C2C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е ш и л:</w:t>
      </w:r>
    </w:p>
    <w:p w:rsidR="006C2C5E" w:rsidRDefault="006C2C5E" w:rsidP="006C2C5E">
      <w:pPr>
        <w:spacing w:before="180" w:after="18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  Утвердить прилагаемые  Правила размещения транспортных средств и иных движимых вещей на территориях общего пользования сельского поселения К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сельсовет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Буздякский район Республики Башкортостан.</w:t>
      </w:r>
    </w:p>
    <w:p w:rsidR="006C2C5E" w:rsidRDefault="006C2C5E" w:rsidP="00841BDC">
      <w:pPr>
        <w:pStyle w:val="a3"/>
        <w:numPr>
          <w:ilvl w:val="0"/>
          <w:numId w:val="1"/>
        </w:numPr>
        <w:spacing w:before="45"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Обнародовать настоящее решение на информационных стендах в общественных местах территории сельского поселения Буздякский сельсовет, в здании администрации сельского поселения 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Каран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сельсовет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адресу: РБ, Буздякский район, д.Ураново</w:t>
      </w:r>
      <w:r>
        <w:rPr>
          <w:rFonts w:ascii="Times New Roman" w:hAnsi="Times New Roman" w:cs="Times New Roman"/>
          <w:sz w:val="28"/>
          <w:szCs w:val="28"/>
          <w:lang w:eastAsia="ru-RU"/>
        </w:rPr>
        <w:t>, ул.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60 лет СССР, д.9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опубликовать на официальном сайте Администрации сельского поселения 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Каран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сельсовет в сети «Интернет».</w:t>
      </w:r>
    </w:p>
    <w:p w:rsidR="006C2C5E" w:rsidRDefault="006C2C5E" w:rsidP="00841BDC">
      <w:pPr>
        <w:pStyle w:val="a3"/>
        <w:numPr>
          <w:ilvl w:val="0"/>
          <w:numId w:val="1"/>
        </w:numPr>
        <w:spacing w:before="45"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решения возложить на постоянную комиссию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Совета  сельского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Каран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>ский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 по развитию предпринимательства, земельным вопросам, благоустройству и экологии.</w:t>
      </w:r>
    </w:p>
    <w:p w:rsidR="006C2C5E" w:rsidRDefault="006C2C5E" w:rsidP="006C2C5E">
      <w:pPr>
        <w:spacing w:before="180" w:after="180" w:line="240" w:lineRule="auto"/>
        <w:ind w:left="720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C2C5E" w:rsidRDefault="006C2C5E" w:rsidP="006C2C5E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Глава сельского поселения</w:t>
      </w:r>
    </w:p>
    <w:p w:rsidR="006C2C5E" w:rsidRDefault="006C2C5E" w:rsidP="006C2C5E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Каран</w:t>
      </w:r>
      <w:r w:rsidR="00F17F3E">
        <w:rPr>
          <w:rFonts w:ascii="Times New Roman" w:hAnsi="Times New Roman" w:cs="Times New Roman"/>
          <w:sz w:val="28"/>
          <w:szCs w:val="28"/>
          <w:lang w:eastAsia="ru-RU"/>
        </w:rPr>
        <w:t xml:space="preserve">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сельсовет</w:t>
      </w:r>
    </w:p>
    <w:p w:rsidR="00F17F3E" w:rsidRDefault="006C2C5E" w:rsidP="006C2C5E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    муниципального района </w:t>
      </w:r>
    </w:p>
    <w:p w:rsidR="006C2C5E" w:rsidRDefault="00F17F3E" w:rsidP="006C2C5E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6C2C5E">
        <w:rPr>
          <w:rFonts w:ascii="Times New Roman" w:hAnsi="Times New Roman" w:cs="Times New Roman"/>
          <w:sz w:val="28"/>
          <w:szCs w:val="28"/>
          <w:lang w:eastAsia="ru-RU"/>
        </w:rPr>
        <w:t>Буздякский район </w:t>
      </w:r>
    </w:p>
    <w:p w:rsidR="006C2C5E" w:rsidRDefault="006C2C5E" w:rsidP="006C2C5E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Республики Башкортостан                                                     </w:t>
      </w:r>
      <w:r w:rsidR="0021144A">
        <w:rPr>
          <w:rFonts w:ascii="Times New Roman" w:hAnsi="Times New Roman" w:cs="Times New Roman"/>
          <w:sz w:val="28"/>
          <w:szCs w:val="28"/>
          <w:lang w:eastAsia="ru-RU"/>
        </w:rPr>
        <w:t>Т.Б.Тимашев</w:t>
      </w:r>
    </w:p>
    <w:p w:rsidR="006C2C5E" w:rsidRDefault="006C2C5E" w:rsidP="006C2C5E">
      <w:pPr>
        <w:spacing w:before="180" w:after="180" w:line="240" w:lineRule="auto"/>
        <w:jc w:val="right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         </w:t>
      </w:r>
    </w:p>
    <w:p w:rsidR="0021144A" w:rsidRDefault="0021144A" w:rsidP="00AC210B">
      <w:pPr>
        <w:spacing w:before="180" w:after="180" w:line="240" w:lineRule="auto"/>
        <w:jc w:val="right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C5E" w:rsidRPr="00AC210B" w:rsidRDefault="006C2C5E" w:rsidP="00AC210B">
      <w:pPr>
        <w:spacing w:before="180" w:after="18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             </w:t>
      </w:r>
    </w:p>
    <w:p w:rsidR="006C2C5E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Приложение</w:t>
      </w:r>
    </w:p>
    <w:p w:rsidR="006C2C5E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 решению Совета сельского поселения</w:t>
      </w:r>
    </w:p>
    <w:p w:rsidR="00AC210B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</w:t>
      </w:r>
      <w:r w:rsidR="0021144A">
        <w:rPr>
          <w:rFonts w:ascii="Times New Roman" w:hAnsi="Times New Roman" w:cs="Times New Roman"/>
          <w:sz w:val="26"/>
          <w:szCs w:val="26"/>
          <w:lang w:eastAsia="ru-RU"/>
        </w:rPr>
        <w:t>аран</w:t>
      </w:r>
      <w:r w:rsidR="00AC210B">
        <w:rPr>
          <w:rFonts w:ascii="Times New Roman" w:hAnsi="Times New Roman" w:cs="Times New Roman"/>
          <w:sz w:val="26"/>
          <w:szCs w:val="26"/>
          <w:lang w:eastAsia="ru-RU"/>
        </w:rPr>
        <w:t xml:space="preserve">ский </w:t>
      </w:r>
      <w:r>
        <w:rPr>
          <w:rFonts w:ascii="Times New Roman" w:hAnsi="Times New Roman" w:cs="Times New Roman"/>
          <w:sz w:val="26"/>
          <w:szCs w:val="26"/>
          <w:lang w:eastAsia="ru-RU"/>
        </w:rPr>
        <w:t>сельсовет</w:t>
      </w:r>
      <w:r w:rsidR="00AC210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6C2C5E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муниципального  района</w:t>
      </w:r>
    </w:p>
    <w:p w:rsidR="00AC210B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Буздякский район </w:t>
      </w:r>
    </w:p>
    <w:p w:rsidR="006C2C5E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Республики Башкортостан</w:t>
      </w:r>
    </w:p>
    <w:p w:rsidR="006C2C5E" w:rsidRDefault="006C2C5E" w:rsidP="006C2C5E">
      <w:pPr>
        <w:spacing w:after="0" w:line="240" w:lineRule="auto"/>
        <w:jc w:val="right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№   от «  » </w:t>
      </w:r>
      <w:r w:rsidR="005C7339">
        <w:rPr>
          <w:rFonts w:ascii="Times New Roman" w:hAnsi="Times New Roman" w:cs="Times New Roman"/>
          <w:sz w:val="26"/>
          <w:szCs w:val="26"/>
          <w:lang w:eastAsia="ru-RU"/>
        </w:rPr>
        <w:t>июня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2014 г.</w:t>
      </w:r>
    </w:p>
    <w:p w:rsidR="006C2C5E" w:rsidRDefault="006C2C5E" w:rsidP="006C2C5E">
      <w:pPr>
        <w:spacing w:after="0" w:line="240" w:lineRule="auto"/>
        <w:jc w:val="center"/>
        <w:textAlignment w:val="top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6C2C5E" w:rsidRDefault="006C2C5E" w:rsidP="006C2C5E">
      <w:pPr>
        <w:spacing w:after="0" w:line="240" w:lineRule="auto"/>
        <w:jc w:val="center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Правила размещения транспортных средств и иных движимых вещей </w:t>
      </w:r>
    </w:p>
    <w:p w:rsidR="006C2C5E" w:rsidRDefault="006C2C5E" w:rsidP="006C2C5E">
      <w:pPr>
        <w:spacing w:after="0" w:line="240" w:lineRule="auto"/>
        <w:jc w:val="center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на территориях общего пользования сельского поселения К</w:t>
      </w:r>
      <w:r w:rsidR="0021144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аран</w:t>
      </w:r>
      <w:r w:rsidR="00AC210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ский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сельсовет</w:t>
      </w:r>
      <w:r w:rsidR="00AC210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муниципального района Буздякский район Республики Башкортостан</w:t>
      </w:r>
    </w:p>
    <w:p w:rsidR="006C2C5E" w:rsidRDefault="006C2C5E" w:rsidP="006C2C5E">
      <w:pPr>
        <w:spacing w:after="0" w:line="240" w:lineRule="auto"/>
        <w:jc w:val="center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 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I.Общие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положения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1. Настоящие </w:t>
      </w:r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>Правила  размещения</w:t>
      </w:r>
      <w:proofErr w:type="gram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транспортных средств и иных движимых вещей на территории общего пользования сельского поселения </w:t>
      </w:r>
      <w:r w:rsidR="0021144A">
        <w:rPr>
          <w:rFonts w:ascii="Times New Roman" w:hAnsi="Times New Roman" w:cs="Times New Roman"/>
          <w:sz w:val="26"/>
          <w:szCs w:val="26"/>
          <w:lang w:eastAsia="ru-RU"/>
        </w:rPr>
        <w:t>Каран</w:t>
      </w:r>
      <w:r w:rsidR="00AC210B" w:rsidRPr="00AC210B">
        <w:rPr>
          <w:rFonts w:ascii="Times New Roman" w:hAnsi="Times New Roman" w:cs="Times New Roman"/>
          <w:sz w:val="26"/>
          <w:szCs w:val="26"/>
          <w:lang w:eastAsia="ru-RU"/>
        </w:rPr>
        <w:t xml:space="preserve">ский </w:t>
      </w:r>
      <w:r>
        <w:rPr>
          <w:rFonts w:ascii="Times New Roman" w:hAnsi="Times New Roman" w:cs="Times New Roman"/>
          <w:sz w:val="26"/>
          <w:szCs w:val="26"/>
          <w:lang w:eastAsia="ru-RU"/>
        </w:rPr>
        <w:t>сельсовет</w:t>
      </w:r>
      <w:r w:rsidR="00AC210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муниципального района Буздякский район Республики Башкортостан (далее - Правила) разработаны в соответствии с Гражданским кодексом Российской Федерации, Федеральными законами от 06.10.2003 г. № 131-ФЗ «Об общих принципах организации местного самоуправления в Российской Федерации», от 10.12.1995 г. № 196-ФЗ «О безопасности дорожного движения».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2. Настоящие Правила устанавливает порядок стоянки и парковки транспортных средств и иных движимых вещей на территории общего пользования сельского поселения К</w:t>
      </w:r>
      <w:r w:rsidR="0021144A">
        <w:rPr>
          <w:rFonts w:ascii="Times New Roman" w:hAnsi="Times New Roman" w:cs="Times New Roman"/>
          <w:sz w:val="26"/>
          <w:szCs w:val="26"/>
          <w:lang w:eastAsia="ru-RU"/>
        </w:rPr>
        <w:t>аран</w:t>
      </w:r>
      <w:r w:rsidR="00AC210B">
        <w:rPr>
          <w:rFonts w:ascii="Times New Roman" w:hAnsi="Times New Roman" w:cs="Times New Roman"/>
          <w:sz w:val="26"/>
          <w:szCs w:val="26"/>
          <w:lang w:eastAsia="ru-RU"/>
        </w:rPr>
        <w:t xml:space="preserve">ский </w:t>
      </w:r>
      <w:r>
        <w:rPr>
          <w:rFonts w:ascii="Times New Roman" w:hAnsi="Times New Roman" w:cs="Times New Roman"/>
          <w:sz w:val="26"/>
          <w:szCs w:val="26"/>
          <w:lang w:eastAsia="ru-RU"/>
        </w:rPr>
        <w:t>сельсовет</w:t>
      </w:r>
      <w:r w:rsidR="00AC210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муниципального района Буздякский район Республики Башкортостан.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II.Основные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понятия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1. Для целей настоящего Правила используются следующие основные понятия: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транспортное средство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- устройство, предназначенное для перевозки по дорогам людей, грузов или оборудования, установленного на нем;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непригодное   к   эксплуатации      транспортное   средство</w:t>
      </w:r>
      <w:r>
        <w:rPr>
          <w:rFonts w:ascii="Times New Roman" w:hAnsi="Times New Roman" w:cs="Times New Roman"/>
          <w:sz w:val="26"/>
          <w:szCs w:val="26"/>
          <w:lang w:eastAsia="ru-RU"/>
        </w:rPr>
        <w:t>   -техническое   состояние транспортного средства, при котором использование транспортного средства запрещено;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разукомплектованное   транспортное   средство-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транспортное   </w:t>
      </w:r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 xml:space="preserve">средство,   </w:t>
      </w:r>
      <w:proofErr w:type="gramEnd"/>
      <w:r>
        <w:rPr>
          <w:rFonts w:ascii="Times New Roman" w:hAnsi="Times New Roman" w:cs="Times New Roman"/>
          <w:sz w:val="26"/>
          <w:szCs w:val="26"/>
          <w:lang w:eastAsia="ru-RU"/>
        </w:rPr>
        <w:t>имеющее внешние технические неисправности (отсутствие колес, дверей, лобового, заднего и бокового  стекла,   капота,   багажника  и  т.д.)  и  другие  неисправности,   при  которых запрещается эксплуатация в соответствии с Правилами дорожного движения Российской Федерации;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движимые вещи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- вещи, не относящиеся к недвижимости, включая деньги и ценные бумаги, признаются движимым имуществом;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муниципальная  автостоянка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 с</w:t>
      </w:r>
      <w:r>
        <w:rPr>
          <w:rFonts w:ascii="Times New Roman" w:hAnsi="Times New Roman" w:cs="Times New Roman"/>
          <w:sz w:val="26"/>
          <w:szCs w:val="26"/>
          <w:lang w:eastAsia="ru-RU"/>
        </w:rPr>
        <w:t>пециально оборудованная и охраняемая площадка, предназначенная для хранения перемещенных транспортных средств.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 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lastRenderedPageBreak/>
        <w:t>III.</w:t>
      </w:r>
      <w:r w:rsidR="0021144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Размещение транспортного средства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1. Стоянка    транспортного    средства    должна    осуществляться в специально установленных для этих целей мест, т.е. на муниципальных стоянках.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2. Стоянка    личного    автотранспорта    на    придомовых    и    внутриквартальных территориях допускается в один ряд и должна обеспечить беспрепятственное продвижение уборочной и специальной техники.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Площадка  автостоянок  должна  иметь  железобетонное,  асфальтобетонное  или щебеночное покрытие, осветительное и информационное оборудование.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Запрещается: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1. Движение и стоянка транспортных средств на газонах, пешеходных дорожках, детских,   спортивных   и   хозяйственных   площадках,   площадках   для   отдыха дворовых, внутриквартальных и других территориях с травяными и земельными покрытиями не предназначенных для этих целей.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2. Хранение непригодного к эксплуатации и разукомплектованных транспортных средств на детских игровых, спортивных, хозяйственных площадках, площадках для отдыха.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 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IV.</w:t>
      </w:r>
      <w:r w:rsidR="0021144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Вступление в силу Правила</w:t>
      </w:r>
    </w:p>
    <w:p w:rsidR="006C2C5E" w:rsidRDefault="006C2C5E" w:rsidP="004B2A07">
      <w:pPr>
        <w:spacing w:before="180" w:after="18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Настоящие Правила вступают в силу со дня его обнародования.</w:t>
      </w:r>
    </w:p>
    <w:p w:rsidR="006C2C5E" w:rsidRDefault="006C2C5E" w:rsidP="004B2A07">
      <w:pPr>
        <w:jc w:val="both"/>
        <w:rPr>
          <w:sz w:val="26"/>
          <w:szCs w:val="26"/>
        </w:rPr>
      </w:pPr>
    </w:p>
    <w:p w:rsidR="00A9367C" w:rsidRDefault="00A9367C" w:rsidP="004B2A07">
      <w:pPr>
        <w:jc w:val="both"/>
      </w:pPr>
    </w:p>
    <w:sectPr w:rsidR="00A9367C" w:rsidSect="00A93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27859"/>
    <w:multiLevelType w:val="hybridMultilevel"/>
    <w:tmpl w:val="B95EE1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2C5E"/>
    <w:rsid w:val="001E1570"/>
    <w:rsid w:val="0021144A"/>
    <w:rsid w:val="0026691E"/>
    <w:rsid w:val="00395842"/>
    <w:rsid w:val="004B2A07"/>
    <w:rsid w:val="005C7339"/>
    <w:rsid w:val="006C2C5E"/>
    <w:rsid w:val="007F1C2D"/>
    <w:rsid w:val="00841BDC"/>
    <w:rsid w:val="00A9367C"/>
    <w:rsid w:val="00AC210B"/>
    <w:rsid w:val="00B4556A"/>
    <w:rsid w:val="00B53BC5"/>
    <w:rsid w:val="00F17F3E"/>
    <w:rsid w:val="00FF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5C317-8A1D-497C-8E20-BEA5B11A6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C5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C2C5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8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Борис</cp:lastModifiedBy>
  <cp:revision>2</cp:revision>
  <dcterms:created xsi:type="dcterms:W3CDTF">2015-09-24T13:58:00Z</dcterms:created>
  <dcterms:modified xsi:type="dcterms:W3CDTF">2015-09-24T13:58:00Z</dcterms:modified>
</cp:coreProperties>
</file>